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FD3B5" w14:textId="77777777" w:rsidR="003E521C" w:rsidRDefault="003E521C" w:rsidP="00E37B73">
      <w:pPr>
        <w:rPr>
          <w:b/>
        </w:rPr>
      </w:pPr>
    </w:p>
    <w:p w14:paraId="0A99F65C" w14:textId="652B0243" w:rsidR="004C1F4F" w:rsidRDefault="004C1F4F" w:rsidP="004C1F4F">
      <w:pPr>
        <w:jc w:val="center"/>
        <w:rPr>
          <w:rFonts w:ascii="Arial" w:hAnsi="Arial" w:cs="Arial"/>
          <w:b/>
          <w:lang w:val="en-US"/>
        </w:rPr>
      </w:pPr>
      <w:r w:rsidRPr="004C1F4F">
        <w:rPr>
          <w:rFonts w:ascii="Arial" w:hAnsi="Arial" w:cs="Arial"/>
          <w:b/>
          <w:lang w:val="en-US"/>
        </w:rPr>
        <w:t>Summer Academy Statute</w:t>
      </w:r>
    </w:p>
    <w:p w14:paraId="4B523F69" w14:textId="77777777" w:rsidR="00991E31" w:rsidRDefault="00991E31" w:rsidP="004C1F4F">
      <w:pPr>
        <w:jc w:val="center"/>
        <w:rPr>
          <w:rFonts w:ascii="Arial" w:hAnsi="Arial" w:cs="Arial"/>
          <w:b/>
          <w:lang w:val="en-US"/>
        </w:rPr>
      </w:pPr>
    </w:p>
    <w:p w14:paraId="2D5785A6" w14:textId="02B8F681" w:rsidR="00991E31" w:rsidRPr="004C1F4F" w:rsidRDefault="00991E31" w:rsidP="004C1F4F">
      <w:pPr>
        <w:jc w:val="center"/>
        <w:rPr>
          <w:rFonts w:ascii="Arial" w:hAnsi="Arial" w:cs="Arial"/>
          <w:b/>
          <w:lang w:val="en-US"/>
        </w:rPr>
      </w:pPr>
      <w:r>
        <w:rPr>
          <w:rStyle w:val="Accentuation"/>
          <w:rFonts w:eastAsia="Times New Roman" w:cs="Times New Roman"/>
        </w:rPr>
        <w:t>(</w:t>
      </w:r>
      <w:proofErr w:type="gramStart"/>
      <w:r>
        <w:rPr>
          <w:rStyle w:val="Accentuation"/>
          <w:rFonts w:eastAsia="Times New Roman" w:cs="Times New Roman"/>
        </w:rPr>
        <w:t>as</w:t>
      </w:r>
      <w:proofErr w:type="gramEnd"/>
      <w:r>
        <w:rPr>
          <w:rStyle w:val="Accentuation"/>
          <w:rFonts w:eastAsia="Times New Roman" w:cs="Times New Roman"/>
        </w:rPr>
        <w:t xml:space="preserve"> adopted by the AER General Assembly </w:t>
      </w:r>
      <w:r>
        <w:rPr>
          <w:rStyle w:val="Accentuation"/>
          <w:rFonts w:eastAsia="Times New Roman" w:cs="Times New Roman"/>
        </w:rPr>
        <w:t>23 May 2018</w:t>
      </w:r>
      <w:r>
        <w:rPr>
          <w:rStyle w:val="Accentuation"/>
          <w:rFonts w:eastAsia="Times New Roman" w:cs="Times New Roman"/>
        </w:rPr>
        <w:t xml:space="preserve"> in </w:t>
      </w:r>
      <w:r>
        <w:rPr>
          <w:rStyle w:val="Accentuation"/>
          <w:rFonts w:eastAsia="Times New Roman" w:cs="Times New Roman"/>
        </w:rPr>
        <w:t>Lilleham</w:t>
      </w:r>
      <w:bookmarkStart w:id="0" w:name="_GoBack"/>
      <w:bookmarkEnd w:id="0"/>
      <w:r>
        <w:rPr>
          <w:rStyle w:val="Accentuation"/>
          <w:rFonts w:eastAsia="Times New Roman" w:cs="Times New Roman"/>
        </w:rPr>
        <w:t>mer</w:t>
      </w:r>
      <w:r>
        <w:rPr>
          <w:rStyle w:val="Accentuation"/>
          <w:rFonts w:eastAsia="Times New Roman" w:cs="Times New Roman"/>
        </w:rPr>
        <w:t xml:space="preserve"> (</w:t>
      </w:r>
      <w:r>
        <w:rPr>
          <w:rStyle w:val="Accentuation"/>
          <w:rFonts w:eastAsia="Times New Roman" w:cs="Times New Roman"/>
        </w:rPr>
        <w:t>NO</w:t>
      </w:r>
      <w:r>
        <w:rPr>
          <w:rStyle w:val="Accentuation"/>
          <w:rFonts w:eastAsia="Times New Roman" w:cs="Times New Roman"/>
        </w:rPr>
        <w:t>))</w:t>
      </w:r>
    </w:p>
    <w:p w14:paraId="4F8CDA99" w14:textId="77777777" w:rsidR="004C1F4F" w:rsidRPr="00A83950" w:rsidRDefault="004C1F4F" w:rsidP="004C1F4F">
      <w:pPr>
        <w:rPr>
          <w:rFonts w:ascii="Arial" w:hAnsi="Arial" w:cs="Arial"/>
          <w:lang w:val="en-US"/>
        </w:rPr>
      </w:pPr>
    </w:p>
    <w:p w14:paraId="69AAFBBE" w14:textId="77777777" w:rsidR="004C1F4F" w:rsidRPr="00A83950" w:rsidRDefault="004C1F4F" w:rsidP="004C1F4F">
      <w:pPr>
        <w:rPr>
          <w:rFonts w:ascii="Arial" w:hAnsi="Arial" w:cs="Arial"/>
          <w:lang w:val="en-US"/>
        </w:rPr>
      </w:pPr>
    </w:p>
    <w:p w14:paraId="5F8891E5" w14:textId="77777777" w:rsidR="004C1F4F" w:rsidRPr="00A83950" w:rsidRDefault="004C1F4F" w:rsidP="004C1F4F">
      <w:pPr>
        <w:rPr>
          <w:rFonts w:ascii="Arial" w:hAnsi="Arial" w:cs="Arial"/>
        </w:rPr>
      </w:pPr>
      <w:r w:rsidRPr="00A83950">
        <w:rPr>
          <w:rFonts w:ascii="Arial" w:hAnsi="Arial" w:cs="Arial"/>
        </w:rPr>
        <w:t>Appellation and terms</w:t>
      </w:r>
    </w:p>
    <w:p w14:paraId="1551F149" w14:textId="77777777" w:rsidR="004C1F4F" w:rsidRPr="00A83950" w:rsidRDefault="004C1F4F" w:rsidP="004C1F4F">
      <w:pPr>
        <w:rPr>
          <w:rFonts w:ascii="Arial" w:hAnsi="Arial" w:cs="Arial"/>
        </w:rPr>
      </w:pPr>
    </w:p>
    <w:p w14:paraId="03A23100" w14:textId="77777777" w:rsidR="004C1F4F" w:rsidRPr="00A83950" w:rsidRDefault="004C1F4F" w:rsidP="004C1F4F">
      <w:pPr>
        <w:rPr>
          <w:rFonts w:ascii="Arial" w:hAnsi="Arial" w:cs="Arial"/>
        </w:rPr>
      </w:pPr>
      <w:r w:rsidRPr="00A83950">
        <w:rPr>
          <w:rFonts w:ascii="Arial" w:hAnsi="Arial" w:cs="Arial"/>
        </w:rPr>
        <w:t>The AER Summer Academy is an annual forum for exchange of experience in the area of regional development in Europe.</w:t>
      </w:r>
    </w:p>
    <w:p w14:paraId="003E7850" w14:textId="77777777" w:rsidR="004C1F4F" w:rsidRDefault="004C1F4F" w:rsidP="004C1F4F">
      <w:pPr>
        <w:rPr>
          <w:rFonts w:ascii="Arial" w:hAnsi="Arial" w:cs="Arial"/>
        </w:rPr>
      </w:pPr>
    </w:p>
    <w:p w14:paraId="779A4816" w14:textId="77777777" w:rsidR="004C1F4F" w:rsidRPr="00A83950" w:rsidRDefault="004C1F4F" w:rsidP="004C1F4F">
      <w:pPr>
        <w:rPr>
          <w:rFonts w:ascii="Arial" w:hAnsi="Arial" w:cs="Arial"/>
        </w:rPr>
      </w:pPr>
    </w:p>
    <w:p w14:paraId="74CC6894" w14:textId="77777777" w:rsidR="004C1F4F" w:rsidRPr="00F05937" w:rsidRDefault="004C1F4F" w:rsidP="004C1F4F">
      <w:pPr>
        <w:rPr>
          <w:rFonts w:ascii="Arial" w:hAnsi="Arial" w:cs="Arial"/>
          <w:b/>
          <w:sz w:val="28"/>
          <w:szCs w:val="28"/>
        </w:rPr>
      </w:pPr>
      <w:r w:rsidRPr="00F05937">
        <w:rPr>
          <w:rFonts w:ascii="Arial" w:hAnsi="Arial" w:cs="Arial"/>
          <w:b/>
          <w:sz w:val="28"/>
          <w:szCs w:val="28"/>
        </w:rPr>
        <w:t>Article 1 – Mission and objectives</w:t>
      </w:r>
    </w:p>
    <w:p w14:paraId="60D4F644" w14:textId="77777777" w:rsidR="004C1F4F" w:rsidRPr="00A83950" w:rsidRDefault="004C1F4F" w:rsidP="004C1F4F">
      <w:pPr>
        <w:rPr>
          <w:rFonts w:ascii="Arial" w:hAnsi="Arial" w:cs="Arial"/>
        </w:rPr>
      </w:pPr>
    </w:p>
    <w:p w14:paraId="64F87C52" w14:textId="77777777" w:rsidR="004C1F4F" w:rsidRPr="007B2548" w:rsidRDefault="004C1F4F" w:rsidP="004C1F4F">
      <w:pPr>
        <w:pStyle w:val="Paragraphedeliste"/>
        <w:numPr>
          <w:ilvl w:val="1"/>
          <w:numId w:val="2"/>
        </w:numPr>
        <w:rPr>
          <w:rFonts w:ascii="Arial" w:hAnsi="Arial" w:cs="Arial"/>
          <w:b/>
        </w:rPr>
      </w:pPr>
      <w:r w:rsidRPr="007B2548">
        <w:rPr>
          <w:rFonts w:ascii="Arial" w:hAnsi="Arial" w:cs="Arial"/>
          <w:b/>
        </w:rPr>
        <w:t xml:space="preserve">The programme </w:t>
      </w:r>
      <w:proofErr w:type="spellStart"/>
      <w:r w:rsidRPr="007B2548">
        <w:rPr>
          <w:rFonts w:ascii="Arial" w:hAnsi="Arial" w:cs="Arial"/>
          <w:b/>
        </w:rPr>
        <w:t>aims</w:t>
      </w:r>
      <w:proofErr w:type="spellEnd"/>
      <w:r w:rsidRPr="007B2548">
        <w:rPr>
          <w:rFonts w:ascii="Arial" w:hAnsi="Arial" w:cs="Arial"/>
          <w:b/>
        </w:rPr>
        <w:t>:</w:t>
      </w:r>
    </w:p>
    <w:p w14:paraId="2BC64C07" w14:textId="77777777" w:rsidR="004C1F4F" w:rsidRPr="00A83950" w:rsidRDefault="004C1F4F" w:rsidP="004C1F4F">
      <w:pPr>
        <w:rPr>
          <w:rFonts w:ascii="Arial" w:hAnsi="Arial" w:cs="Arial"/>
        </w:rPr>
      </w:pPr>
    </w:p>
    <w:p w14:paraId="715F7425" w14:textId="77777777" w:rsidR="004C1F4F" w:rsidRPr="00A83950" w:rsidRDefault="004C1F4F" w:rsidP="004C1F4F">
      <w:pPr>
        <w:pStyle w:val="Paragraphedeliste"/>
        <w:numPr>
          <w:ilvl w:val="2"/>
          <w:numId w:val="2"/>
        </w:numPr>
        <w:rPr>
          <w:rFonts w:ascii="Arial" w:hAnsi="Arial" w:cs="Arial"/>
        </w:rPr>
      </w:pPr>
      <w:r w:rsidRPr="00A83950">
        <w:rPr>
          <w:rFonts w:ascii="Arial" w:hAnsi="Arial" w:cs="Arial"/>
        </w:rPr>
        <w:t xml:space="preserve">To </w:t>
      </w:r>
      <w:proofErr w:type="spellStart"/>
      <w:r>
        <w:rPr>
          <w:rFonts w:ascii="Arial" w:hAnsi="Arial" w:cs="Arial"/>
        </w:rPr>
        <w:t>facilitate</w:t>
      </w:r>
      <w:proofErr w:type="spellEnd"/>
      <w:r>
        <w:rPr>
          <w:rFonts w:ascii="Arial" w:hAnsi="Arial" w:cs="Arial"/>
        </w:rPr>
        <w:t xml:space="preserve"> the</w:t>
      </w:r>
      <w:r w:rsidRPr="00A83950">
        <w:rPr>
          <w:rFonts w:ascii="Arial" w:hAnsi="Arial" w:cs="Arial"/>
        </w:rPr>
        <w:t xml:space="preserve"> exchange of </w:t>
      </w:r>
      <w:proofErr w:type="spellStart"/>
      <w:r w:rsidRPr="00A83950">
        <w:rPr>
          <w:rFonts w:ascii="Arial" w:hAnsi="Arial" w:cs="Arial"/>
        </w:rPr>
        <w:t>experience</w:t>
      </w:r>
      <w:proofErr w:type="spellEnd"/>
      <w:r w:rsidRPr="00A83950">
        <w:rPr>
          <w:rFonts w:ascii="Arial" w:hAnsi="Arial" w:cs="Arial"/>
        </w:rPr>
        <w:t xml:space="preserve"> and </w:t>
      </w:r>
      <w:r>
        <w:rPr>
          <w:rFonts w:ascii="Arial" w:hAnsi="Arial" w:cs="Arial"/>
        </w:rPr>
        <w:t>good</w:t>
      </w:r>
      <w:r w:rsidRPr="00A83950">
        <w:rPr>
          <w:rFonts w:ascii="Arial" w:hAnsi="Arial" w:cs="Arial"/>
        </w:rPr>
        <w:t xml:space="preserve"> practice</w:t>
      </w:r>
      <w:r>
        <w:rPr>
          <w:rFonts w:ascii="Arial" w:hAnsi="Arial" w:cs="Arial"/>
        </w:rPr>
        <w:t>s</w:t>
      </w:r>
      <w:r w:rsidRPr="00A83950">
        <w:rPr>
          <w:rFonts w:ascii="Arial" w:hAnsi="Arial" w:cs="Arial"/>
        </w:rPr>
        <w:t xml:space="preserve"> </w:t>
      </w:r>
      <w:proofErr w:type="spellStart"/>
      <w:r w:rsidRPr="00A83950">
        <w:rPr>
          <w:rFonts w:ascii="Arial" w:hAnsi="Arial" w:cs="Arial"/>
        </w:rPr>
        <w:t>between</w:t>
      </w:r>
      <w:proofErr w:type="spellEnd"/>
      <w:r w:rsidRPr="00A83950">
        <w:rPr>
          <w:rFonts w:ascii="Arial" w:hAnsi="Arial" w:cs="Arial"/>
        </w:rPr>
        <w:t xml:space="preserve"> </w:t>
      </w:r>
      <w:proofErr w:type="spellStart"/>
      <w:r w:rsidRPr="00A83950">
        <w:rPr>
          <w:rFonts w:ascii="Arial" w:hAnsi="Arial" w:cs="Arial"/>
        </w:rPr>
        <w:t>regions</w:t>
      </w:r>
      <w:proofErr w:type="spellEnd"/>
      <w:r w:rsidRPr="00A83950">
        <w:rPr>
          <w:rFonts w:ascii="Arial" w:hAnsi="Arial" w:cs="Arial"/>
        </w:rPr>
        <w:t xml:space="preserve"> on issues of </w:t>
      </w:r>
      <w:proofErr w:type="spellStart"/>
      <w:r w:rsidRPr="00A83950">
        <w:rPr>
          <w:rFonts w:ascii="Arial" w:hAnsi="Arial" w:cs="Arial"/>
        </w:rPr>
        <w:t>common</w:t>
      </w:r>
      <w:proofErr w:type="spellEnd"/>
      <w:r w:rsidRPr="00A83950">
        <w:rPr>
          <w:rFonts w:ascii="Arial" w:hAnsi="Arial" w:cs="Arial"/>
        </w:rPr>
        <w:t xml:space="preserve"> </w:t>
      </w:r>
      <w:proofErr w:type="spellStart"/>
      <w:r w:rsidRPr="00A83950">
        <w:rPr>
          <w:rFonts w:ascii="Arial" w:hAnsi="Arial" w:cs="Arial"/>
        </w:rPr>
        <w:t>interest</w:t>
      </w:r>
      <w:proofErr w:type="spellEnd"/>
      <w:r w:rsidRPr="00A83950">
        <w:rPr>
          <w:rFonts w:ascii="Arial" w:hAnsi="Arial" w:cs="Arial"/>
        </w:rPr>
        <w:t>.</w:t>
      </w:r>
    </w:p>
    <w:p w14:paraId="75F793D8" w14:textId="77777777" w:rsidR="004C1F4F" w:rsidRDefault="004C1F4F" w:rsidP="004C1F4F">
      <w:pPr>
        <w:pStyle w:val="Paragraphedeliste"/>
        <w:numPr>
          <w:ilvl w:val="2"/>
          <w:numId w:val="2"/>
        </w:numPr>
        <w:rPr>
          <w:rFonts w:ascii="Arial" w:hAnsi="Arial" w:cs="Arial"/>
        </w:rPr>
      </w:pPr>
      <w:r>
        <w:rPr>
          <w:rFonts w:ascii="Arial" w:hAnsi="Arial" w:cs="Arial"/>
        </w:rPr>
        <w:t xml:space="preserve">To </w:t>
      </w:r>
      <w:proofErr w:type="spellStart"/>
      <w:r>
        <w:rPr>
          <w:rFonts w:ascii="Arial" w:hAnsi="Arial" w:cs="Arial"/>
        </w:rPr>
        <w:t>facilitate</w:t>
      </w:r>
      <w:proofErr w:type="spellEnd"/>
      <w:r>
        <w:rPr>
          <w:rFonts w:ascii="Arial" w:hAnsi="Arial" w:cs="Arial"/>
        </w:rPr>
        <w:t xml:space="preserve"> exchanges </w:t>
      </w:r>
      <w:proofErr w:type="spellStart"/>
      <w:r>
        <w:rPr>
          <w:rFonts w:ascii="Arial" w:hAnsi="Arial" w:cs="Arial"/>
        </w:rPr>
        <w:t>between</w:t>
      </w:r>
      <w:proofErr w:type="spellEnd"/>
      <w:r>
        <w:rPr>
          <w:rFonts w:ascii="Arial" w:hAnsi="Arial" w:cs="Arial"/>
        </w:rPr>
        <w:t xml:space="preserve"> </w:t>
      </w:r>
      <w:proofErr w:type="spellStart"/>
      <w:r>
        <w:rPr>
          <w:rFonts w:ascii="Arial" w:hAnsi="Arial" w:cs="Arial"/>
        </w:rPr>
        <w:t>policy</w:t>
      </w:r>
      <w:proofErr w:type="spellEnd"/>
      <w:r>
        <w:rPr>
          <w:rFonts w:ascii="Arial" w:hAnsi="Arial" w:cs="Arial"/>
        </w:rPr>
        <w:t xml:space="preserve"> </w:t>
      </w:r>
      <w:proofErr w:type="spellStart"/>
      <w:r>
        <w:rPr>
          <w:rFonts w:ascii="Arial" w:hAnsi="Arial" w:cs="Arial"/>
        </w:rPr>
        <w:t>makers</w:t>
      </w:r>
      <w:proofErr w:type="spellEnd"/>
      <w:r>
        <w:rPr>
          <w:rFonts w:ascii="Arial" w:hAnsi="Arial" w:cs="Arial"/>
        </w:rPr>
        <w:t xml:space="preserve"> and </w:t>
      </w:r>
      <w:proofErr w:type="spellStart"/>
      <w:r>
        <w:rPr>
          <w:rFonts w:ascii="Arial" w:hAnsi="Arial" w:cs="Arial"/>
        </w:rPr>
        <w:t>young</w:t>
      </w:r>
      <w:proofErr w:type="spellEnd"/>
      <w:r>
        <w:rPr>
          <w:rFonts w:ascii="Arial" w:hAnsi="Arial" w:cs="Arial"/>
        </w:rPr>
        <w:t xml:space="preserve"> people</w:t>
      </w:r>
    </w:p>
    <w:p w14:paraId="35EFAE98" w14:textId="77777777" w:rsidR="004C1F4F" w:rsidRDefault="004C1F4F" w:rsidP="004C1F4F">
      <w:pPr>
        <w:pStyle w:val="Paragraphedeliste"/>
        <w:numPr>
          <w:ilvl w:val="2"/>
          <w:numId w:val="2"/>
        </w:numPr>
        <w:rPr>
          <w:rFonts w:ascii="Arial" w:hAnsi="Arial" w:cs="Arial"/>
        </w:rPr>
      </w:pPr>
      <w:r>
        <w:rPr>
          <w:rFonts w:ascii="Arial" w:hAnsi="Arial" w:cs="Arial"/>
        </w:rPr>
        <w:t xml:space="preserve">To support </w:t>
      </w:r>
      <w:proofErr w:type="spellStart"/>
      <w:r>
        <w:rPr>
          <w:rFonts w:ascii="Arial" w:hAnsi="Arial" w:cs="Arial"/>
        </w:rPr>
        <w:t>mutual</w:t>
      </w:r>
      <w:proofErr w:type="spellEnd"/>
      <w:r>
        <w:rPr>
          <w:rFonts w:ascii="Arial" w:hAnsi="Arial" w:cs="Arial"/>
        </w:rPr>
        <w:t xml:space="preserve"> </w:t>
      </w:r>
      <w:proofErr w:type="spellStart"/>
      <w:r>
        <w:rPr>
          <w:rFonts w:ascii="Arial" w:hAnsi="Arial" w:cs="Arial"/>
        </w:rPr>
        <w:t>learning</w:t>
      </w:r>
      <w:proofErr w:type="spellEnd"/>
    </w:p>
    <w:p w14:paraId="4709D110" w14:textId="77777777" w:rsidR="004C1F4F" w:rsidRPr="00A83950" w:rsidRDefault="004C1F4F" w:rsidP="004C1F4F">
      <w:pPr>
        <w:pStyle w:val="Paragraphedeliste"/>
        <w:numPr>
          <w:ilvl w:val="2"/>
          <w:numId w:val="2"/>
        </w:numPr>
        <w:rPr>
          <w:rFonts w:ascii="Arial" w:hAnsi="Arial" w:cs="Arial"/>
        </w:rPr>
      </w:pPr>
      <w:r w:rsidRPr="00A83950">
        <w:rPr>
          <w:rFonts w:ascii="Arial" w:hAnsi="Arial" w:cs="Arial"/>
        </w:rPr>
        <w:t xml:space="preserve">To </w:t>
      </w:r>
      <w:proofErr w:type="spellStart"/>
      <w:r w:rsidRPr="00A83950">
        <w:rPr>
          <w:rFonts w:ascii="Arial" w:hAnsi="Arial" w:cs="Arial"/>
        </w:rPr>
        <w:t>promote</w:t>
      </w:r>
      <w:proofErr w:type="spellEnd"/>
      <w:r w:rsidRPr="00A83950">
        <w:rPr>
          <w:rFonts w:ascii="Arial" w:hAnsi="Arial" w:cs="Arial"/>
        </w:rPr>
        <w:t xml:space="preserve"> </w:t>
      </w:r>
      <w:proofErr w:type="spellStart"/>
      <w:r w:rsidRPr="00A83950">
        <w:rPr>
          <w:rFonts w:ascii="Arial" w:hAnsi="Arial" w:cs="Arial"/>
        </w:rPr>
        <w:t>regional</w:t>
      </w:r>
      <w:proofErr w:type="spellEnd"/>
      <w:r w:rsidRPr="00A83950">
        <w:rPr>
          <w:rFonts w:ascii="Arial" w:hAnsi="Arial" w:cs="Arial"/>
        </w:rPr>
        <w:t xml:space="preserve"> </w:t>
      </w:r>
      <w:proofErr w:type="spellStart"/>
      <w:r w:rsidRPr="00A83950">
        <w:rPr>
          <w:rFonts w:ascii="Arial" w:hAnsi="Arial" w:cs="Arial"/>
        </w:rPr>
        <w:t>democracy</w:t>
      </w:r>
      <w:proofErr w:type="spellEnd"/>
      <w:r w:rsidRPr="00A83950">
        <w:rPr>
          <w:rFonts w:ascii="Arial" w:hAnsi="Arial" w:cs="Arial"/>
        </w:rPr>
        <w:t xml:space="preserve"> in Europe &amp; </w:t>
      </w:r>
      <w:proofErr w:type="spellStart"/>
      <w:r w:rsidRPr="00A83950">
        <w:rPr>
          <w:rFonts w:ascii="Arial" w:hAnsi="Arial" w:cs="Arial"/>
        </w:rPr>
        <w:t>implementation</w:t>
      </w:r>
      <w:proofErr w:type="spellEnd"/>
      <w:r w:rsidRPr="00A83950">
        <w:rPr>
          <w:rFonts w:ascii="Arial" w:hAnsi="Arial" w:cs="Arial"/>
        </w:rPr>
        <w:t xml:space="preserve"> of the </w:t>
      </w:r>
      <w:proofErr w:type="spellStart"/>
      <w:r w:rsidRPr="00A83950">
        <w:rPr>
          <w:rFonts w:ascii="Arial" w:hAnsi="Arial" w:cs="Arial"/>
        </w:rPr>
        <w:t>principle</w:t>
      </w:r>
      <w:proofErr w:type="spellEnd"/>
      <w:r w:rsidRPr="00A83950">
        <w:rPr>
          <w:rFonts w:ascii="Arial" w:hAnsi="Arial" w:cs="Arial"/>
        </w:rPr>
        <w:t xml:space="preserve"> of </w:t>
      </w:r>
      <w:proofErr w:type="spellStart"/>
      <w:r w:rsidRPr="00A83950">
        <w:rPr>
          <w:rFonts w:ascii="Arial" w:hAnsi="Arial" w:cs="Arial"/>
        </w:rPr>
        <w:t>subsidiarity</w:t>
      </w:r>
      <w:proofErr w:type="spellEnd"/>
      <w:r w:rsidRPr="00A83950">
        <w:rPr>
          <w:rFonts w:ascii="Arial" w:hAnsi="Arial" w:cs="Arial"/>
        </w:rPr>
        <w:t>.</w:t>
      </w:r>
    </w:p>
    <w:p w14:paraId="5EA63677" w14:textId="77777777" w:rsidR="004C1F4F" w:rsidRPr="00A83950" w:rsidRDefault="004C1F4F" w:rsidP="004C1F4F">
      <w:pPr>
        <w:pStyle w:val="Paragraphedeliste"/>
        <w:numPr>
          <w:ilvl w:val="2"/>
          <w:numId w:val="2"/>
        </w:numPr>
        <w:rPr>
          <w:rFonts w:ascii="Arial" w:hAnsi="Arial" w:cs="Arial"/>
        </w:rPr>
      </w:pPr>
      <w:r w:rsidRPr="00A83950">
        <w:rPr>
          <w:rFonts w:ascii="Arial" w:hAnsi="Arial" w:cs="Arial"/>
        </w:rPr>
        <w:t xml:space="preserve">To </w:t>
      </w:r>
      <w:proofErr w:type="spellStart"/>
      <w:r w:rsidRPr="00A83950">
        <w:rPr>
          <w:rFonts w:ascii="Arial" w:hAnsi="Arial" w:cs="Arial"/>
        </w:rPr>
        <w:t>provide</w:t>
      </w:r>
      <w:proofErr w:type="spellEnd"/>
      <w:r w:rsidRPr="00A83950">
        <w:rPr>
          <w:rFonts w:ascii="Arial" w:hAnsi="Arial" w:cs="Arial"/>
        </w:rPr>
        <w:t xml:space="preserve"> an </w:t>
      </w:r>
      <w:proofErr w:type="spellStart"/>
      <w:r w:rsidRPr="00A83950">
        <w:rPr>
          <w:rFonts w:ascii="Arial" w:hAnsi="Arial" w:cs="Arial"/>
        </w:rPr>
        <w:t>opportunity</w:t>
      </w:r>
      <w:proofErr w:type="spellEnd"/>
      <w:r w:rsidRPr="00A83950">
        <w:rPr>
          <w:rFonts w:ascii="Arial" w:hAnsi="Arial" w:cs="Arial"/>
        </w:rPr>
        <w:t xml:space="preserve"> for </w:t>
      </w:r>
      <w:proofErr w:type="spellStart"/>
      <w:r w:rsidRPr="00A83950">
        <w:rPr>
          <w:rFonts w:ascii="Arial" w:hAnsi="Arial" w:cs="Arial"/>
        </w:rPr>
        <w:t>regional</w:t>
      </w:r>
      <w:proofErr w:type="spellEnd"/>
      <w:r w:rsidRPr="00A83950">
        <w:rPr>
          <w:rFonts w:ascii="Arial" w:hAnsi="Arial" w:cs="Arial"/>
        </w:rPr>
        <w:t xml:space="preserve"> </w:t>
      </w:r>
      <w:proofErr w:type="spellStart"/>
      <w:r w:rsidRPr="00A83950">
        <w:rPr>
          <w:rFonts w:ascii="Arial" w:hAnsi="Arial" w:cs="Arial"/>
        </w:rPr>
        <w:t>representatives</w:t>
      </w:r>
      <w:proofErr w:type="spellEnd"/>
      <w:r w:rsidRPr="00A83950">
        <w:rPr>
          <w:rFonts w:ascii="Arial" w:hAnsi="Arial" w:cs="Arial"/>
        </w:rPr>
        <w:t xml:space="preserve"> to </w:t>
      </w:r>
      <w:proofErr w:type="spellStart"/>
      <w:r w:rsidRPr="00A83950">
        <w:rPr>
          <w:rFonts w:ascii="Arial" w:hAnsi="Arial" w:cs="Arial"/>
        </w:rPr>
        <w:t>build</w:t>
      </w:r>
      <w:proofErr w:type="spellEnd"/>
      <w:r w:rsidRPr="00A83950">
        <w:rPr>
          <w:rFonts w:ascii="Arial" w:hAnsi="Arial" w:cs="Arial"/>
        </w:rPr>
        <w:t xml:space="preserve"> </w:t>
      </w:r>
      <w:r>
        <w:rPr>
          <w:rFonts w:ascii="Arial" w:hAnsi="Arial" w:cs="Arial"/>
        </w:rPr>
        <w:t xml:space="preserve">networks </w:t>
      </w:r>
      <w:proofErr w:type="spellStart"/>
      <w:r>
        <w:rPr>
          <w:rFonts w:ascii="Arial" w:hAnsi="Arial" w:cs="Arial"/>
        </w:rPr>
        <w:t>with</w:t>
      </w:r>
      <w:proofErr w:type="spellEnd"/>
      <w:r>
        <w:rPr>
          <w:rFonts w:ascii="Arial" w:hAnsi="Arial" w:cs="Arial"/>
        </w:rPr>
        <w:t xml:space="preserve"> </w:t>
      </w:r>
      <w:proofErr w:type="spellStart"/>
      <w:r>
        <w:rPr>
          <w:rFonts w:ascii="Arial" w:hAnsi="Arial" w:cs="Arial"/>
        </w:rPr>
        <w:t>their</w:t>
      </w:r>
      <w:proofErr w:type="spellEnd"/>
      <w:r>
        <w:rPr>
          <w:rFonts w:ascii="Arial" w:hAnsi="Arial" w:cs="Arial"/>
        </w:rPr>
        <w:t xml:space="preserve"> </w:t>
      </w:r>
      <w:proofErr w:type="spellStart"/>
      <w:r>
        <w:rPr>
          <w:rFonts w:ascii="Arial" w:hAnsi="Arial" w:cs="Arial"/>
        </w:rPr>
        <w:t>peers</w:t>
      </w:r>
      <w:proofErr w:type="spellEnd"/>
      <w:r w:rsidRPr="00A83950">
        <w:rPr>
          <w:rFonts w:ascii="Arial" w:hAnsi="Arial" w:cs="Arial"/>
        </w:rPr>
        <w:t xml:space="preserve"> </w:t>
      </w:r>
      <w:proofErr w:type="spellStart"/>
      <w:r>
        <w:rPr>
          <w:rFonts w:ascii="Arial" w:hAnsi="Arial" w:cs="Arial"/>
        </w:rPr>
        <w:t>across</w:t>
      </w:r>
      <w:proofErr w:type="spellEnd"/>
      <w:r>
        <w:rPr>
          <w:rFonts w:ascii="Arial" w:hAnsi="Arial" w:cs="Arial"/>
        </w:rPr>
        <w:t xml:space="preserve"> </w:t>
      </w:r>
      <w:proofErr w:type="spellStart"/>
      <w:r>
        <w:rPr>
          <w:rFonts w:ascii="Arial" w:hAnsi="Arial" w:cs="Arial"/>
        </w:rPr>
        <w:t>wider</w:t>
      </w:r>
      <w:proofErr w:type="spellEnd"/>
      <w:r w:rsidRPr="00A83950">
        <w:rPr>
          <w:rFonts w:ascii="Arial" w:hAnsi="Arial" w:cs="Arial"/>
        </w:rPr>
        <w:t xml:space="preserve"> Europe.</w:t>
      </w:r>
    </w:p>
    <w:p w14:paraId="29846366" w14:textId="77777777" w:rsidR="004C1F4F" w:rsidRDefault="004C1F4F" w:rsidP="004C1F4F">
      <w:pPr>
        <w:pStyle w:val="Paragraphedeliste"/>
        <w:numPr>
          <w:ilvl w:val="2"/>
          <w:numId w:val="2"/>
        </w:numPr>
        <w:rPr>
          <w:rFonts w:ascii="Arial" w:hAnsi="Arial" w:cs="Arial"/>
        </w:rPr>
      </w:pPr>
      <w:r w:rsidRPr="00A83950">
        <w:rPr>
          <w:rFonts w:ascii="Arial" w:hAnsi="Arial" w:cs="Arial"/>
        </w:rPr>
        <w:t xml:space="preserve">To </w:t>
      </w:r>
      <w:proofErr w:type="spellStart"/>
      <w:r w:rsidRPr="00A83950">
        <w:rPr>
          <w:rFonts w:ascii="Arial" w:hAnsi="Arial" w:cs="Arial"/>
        </w:rPr>
        <w:t>foster</w:t>
      </w:r>
      <w:proofErr w:type="spellEnd"/>
      <w:r w:rsidRPr="00A83950">
        <w:rPr>
          <w:rFonts w:ascii="Arial" w:hAnsi="Arial" w:cs="Arial"/>
        </w:rPr>
        <w:t xml:space="preserve"> </w:t>
      </w:r>
      <w:proofErr w:type="spellStart"/>
      <w:r>
        <w:rPr>
          <w:rFonts w:ascii="Arial" w:hAnsi="Arial" w:cs="Arial"/>
        </w:rPr>
        <w:t>interregional</w:t>
      </w:r>
      <w:proofErr w:type="spellEnd"/>
      <w:r>
        <w:rPr>
          <w:rFonts w:ascii="Arial" w:hAnsi="Arial" w:cs="Arial"/>
        </w:rPr>
        <w:t xml:space="preserve"> </w:t>
      </w:r>
      <w:proofErr w:type="spellStart"/>
      <w:r w:rsidRPr="00A83950">
        <w:rPr>
          <w:rFonts w:ascii="Arial" w:hAnsi="Arial" w:cs="Arial"/>
        </w:rPr>
        <w:t>co-operation</w:t>
      </w:r>
      <w:proofErr w:type="spellEnd"/>
      <w:r w:rsidRPr="00A83950">
        <w:rPr>
          <w:rFonts w:ascii="Arial" w:hAnsi="Arial" w:cs="Arial"/>
        </w:rPr>
        <w:t>.</w:t>
      </w:r>
    </w:p>
    <w:p w14:paraId="56E616AC" w14:textId="77777777" w:rsidR="004C1F4F" w:rsidRDefault="004C1F4F" w:rsidP="004C1F4F">
      <w:pPr>
        <w:pStyle w:val="Paragraphedeliste"/>
        <w:numPr>
          <w:ilvl w:val="2"/>
          <w:numId w:val="2"/>
        </w:numPr>
        <w:rPr>
          <w:rFonts w:ascii="Arial" w:hAnsi="Arial" w:cs="Arial"/>
        </w:rPr>
      </w:pPr>
      <w:r>
        <w:rPr>
          <w:rFonts w:ascii="Arial" w:hAnsi="Arial" w:cs="Arial"/>
        </w:rPr>
        <w:t xml:space="preserve">To </w:t>
      </w:r>
      <w:proofErr w:type="spellStart"/>
      <w:r>
        <w:rPr>
          <w:rFonts w:ascii="Arial" w:hAnsi="Arial" w:cs="Arial"/>
        </w:rPr>
        <w:t>highlight</w:t>
      </w:r>
      <w:proofErr w:type="spellEnd"/>
      <w:r>
        <w:rPr>
          <w:rFonts w:ascii="Arial" w:hAnsi="Arial" w:cs="Arial"/>
        </w:rPr>
        <w:t xml:space="preserve"> </w:t>
      </w:r>
      <w:proofErr w:type="spellStart"/>
      <w:r>
        <w:rPr>
          <w:rFonts w:ascii="Arial" w:hAnsi="Arial" w:cs="Arial"/>
        </w:rPr>
        <w:t>regional</w:t>
      </w:r>
      <w:proofErr w:type="spellEnd"/>
      <w:r>
        <w:rPr>
          <w:rFonts w:ascii="Arial" w:hAnsi="Arial" w:cs="Arial"/>
        </w:rPr>
        <w:t xml:space="preserve"> good practices and </w:t>
      </w:r>
      <w:proofErr w:type="spellStart"/>
      <w:r>
        <w:rPr>
          <w:rFonts w:ascii="Arial" w:hAnsi="Arial" w:cs="Arial"/>
        </w:rPr>
        <w:t>promote</w:t>
      </w:r>
      <w:proofErr w:type="spellEnd"/>
      <w:r>
        <w:rPr>
          <w:rFonts w:ascii="Arial" w:hAnsi="Arial" w:cs="Arial"/>
        </w:rPr>
        <w:t xml:space="preserve"> the host </w:t>
      </w:r>
      <w:proofErr w:type="spellStart"/>
      <w:r>
        <w:rPr>
          <w:rFonts w:ascii="Arial" w:hAnsi="Arial" w:cs="Arial"/>
        </w:rPr>
        <w:t>region</w:t>
      </w:r>
      <w:proofErr w:type="spellEnd"/>
    </w:p>
    <w:p w14:paraId="54009D6C" w14:textId="77777777" w:rsidR="004C1F4F" w:rsidRPr="00A83950" w:rsidRDefault="004C1F4F" w:rsidP="004C1F4F">
      <w:pPr>
        <w:pStyle w:val="Paragraphedeliste"/>
        <w:numPr>
          <w:ilvl w:val="2"/>
          <w:numId w:val="2"/>
        </w:numPr>
        <w:rPr>
          <w:rFonts w:ascii="Arial" w:hAnsi="Arial" w:cs="Arial"/>
        </w:rPr>
      </w:pPr>
      <w:r>
        <w:rPr>
          <w:rFonts w:ascii="Arial" w:hAnsi="Arial" w:cs="Arial"/>
        </w:rPr>
        <w:t xml:space="preserve">To </w:t>
      </w:r>
      <w:proofErr w:type="spellStart"/>
      <w:r>
        <w:rPr>
          <w:rFonts w:ascii="Arial" w:hAnsi="Arial" w:cs="Arial"/>
        </w:rPr>
        <w:t>promote</w:t>
      </w:r>
      <w:proofErr w:type="spellEnd"/>
      <w:r>
        <w:rPr>
          <w:rFonts w:ascii="Arial" w:hAnsi="Arial" w:cs="Arial"/>
        </w:rPr>
        <w:t xml:space="preserve"> </w:t>
      </w:r>
      <w:proofErr w:type="spellStart"/>
      <w:r>
        <w:rPr>
          <w:rFonts w:ascii="Arial" w:hAnsi="Arial" w:cs="Arial"/>
        </w:rPr>
        <w:t>European</w:t>
      </w:r>
      <w:proofErr w:type="spellEnd"/>
      <w:r>
        <w:rPr>
          <w:rFonts w:ascii="Arial" w:hAnsi="Arial" w:cs="Arial"/>
        </w:rPr>
        <w:t xml:space="preserve"> construction, </w:t>
      </w:r>
      <w:proofErr w:type="spellStart"/>
      <w:r>
        <w:rPr>
          <w:rFonts w:ascii="Arial" w:hAnsi="Arial" w:cs="Arial"/>
        </w:rPr>
        <w:t>European</w:t>
      </w:r>
      <w:proofErr w:type="spellEnd"/>
      <w:r>
        <w:rPr>
          <w:rFonts w:ascii="Arial" w:hAnsi="Arial" w:cs="Arial"/>
        </w:rPr>
        <w:t xml:space="preserve"> </w:t>
      </w:r>
      <w:proofErr w:type="spellStart"/>
      <w:r>
        <w:rPr>
          <w:rFonts w:ascii="Arial" w:hAnsi="Arial" w:cs="Arial"/>
        </w:rPr>
        <w:t>identity</w:t>
      </w:r>
      <w:proofErr w:type="spellEnd"/>
      <w:r>
        <w:rPr>
          <w:rFonts w:ascii="Arial" w:hAnsi="Arial" w:cs="Arial"/>
        </w:rPr>
        <w:t xml:space="preserve">, meeting </w:t>
      </w:r>
      <w:proofErr w:type="spellStart"/>
      <w:r>
        <w:rPr>
          <w:rFonts w:ascii="Arial" w:hAnsi="Arial" w:cs="Arial"/>
        </w:rPr>
        <w:t>between</w:t>
      </w:r>
      <w:proofErr w:type="spellEnd"/>
      <w:r>
        <w:rPr>
          <w:rFonts w:ascii="Arial" w:hAnsi="Arial" w:cs="Arial"/>
        </w:rPr>
        <w:t xml:space="preserve"> </w:t>
      </w:r>
      <w:proofErr w:type="spellStart"/>
      <w:r>
        <w:rPr>
          <w:rFonts w:ascii="Arial" w:hAnsi="Arial" w:cs="Arial"/>
        </w:rPr>
        <w:t>young</w:t>
      </w:r>
      <w:proofErr w:type="spellEnd"/>
      <w:r>
        <w:rPr>
          <w:rFonts w:ascii="Arial" w:hAnsi="Arial" w:cs="Arial"/>
        </w:rPr>
        <w:t xml:space="preserve"> people</w:t>
      </w:r>
    </w:p>
    <w:p w14:paraId="36A42961" w14:textId="77777777" w:rsidR="004C1F4F" w:rsidRPr="00A83950" w:rsidRDefault="004C1F4F" w:rsidP="004C1F4F">
      <w:pPr>
        <w:rPr>
          <w:rFonts w:ascii="Arial" w:hAnsi="Arial" w:cs="Arial"/>
        </w:rPr>
      </w:pPr>
    </w:p>
    <w:p w14:paraId="52D42C5A" w14:textId="77777777" w:rsidR="004C1F4F" w:rsidRPr="00F05937" w:rsidRDefault="004C1F4F" w:rsidP="004C1F4F">
      <w:pPr>
        <w:pStyle w:val="Paragraphedeliste"/>
        <w:numPr>
          <w:ilvl w:val="1"/>
          <w:numId w:val="2"/>
        </w:numPr>
        <w:ind w:left="142" w:hanging="142"/>
        <w:rPr>
          <w:rFonts w:ascii="Arial" w:hAnsi="Arial" w:cs="Arial"/>
          <w:b/>
        </w:rPr>
      </w:pPr>
      <w:r w:rsidRPr="00F05937">
        <w:rPr>
          <w:rFonts w:ascii="Arial" w:hAnsi="Arial" w:cs="Arial"/>
          <w:b/>
        </w:rPr>
        <w:t xml:space="preserve">The mission and </w:t>
      </w:r>
      <w:proofErr w:type="gramStart"/>
      <w:r w:rsidRPr="00F05937">
        <w:rPr>
          <w:rFonts w:ascii="Arial" w:hAnsi="Arial" w:cs="Arial"/>
          <w:b/>
        </w:rPr>
        <w:t>objectives are</w:t>
      </w:r>
      <w:proofErr w:type="gramEnd"/>
      <w:r w:rsidRPr="00F05937">
        <w:rPr>
          <w:rFonts w:ascii="Arial" w:hAnsi="Arial" w:cs="Arial"/>
          <w:b/>
        </w:rPr>
        <w:t xml:space="preserve"> met by:</w:t>
      </w:r>
    </w:p>
    <w:p w14:paraId="30B668CA" w14:textId="77777777" w:rsidR="004C1F4F" w:rsidRPr="00A83950" w:rsidRDefault="004C1F4F" w:rsidP="004C1F4F">
      <w:pPr>
        <w:pStyle w:val="Paragraphedeliste"/>
        <w:ind w:left="360"/>
        <w:rPr>
          <w:rFonts w:ascii="Arial" w:hAnsi="Arial" w:cs="Arial"/>
        </w:rPr>
      </w:pPr>
    </w:p>
    <w:p w14:paraId="60DEDD08" w14:textId="77777777" w:rsidR="004C1F4F" w:rsidRDefault="004C1F4F" w:rsidP="004C1F4F">
      <w:pPr>
        <w:pStyle w:val="Paragraphedeliste"/>
        <w:numPr>
          <w:ilvl w:val="2"/>
          <w:numId w:val="2"/>
        </w:numPr>
        <w:rPr>
          <w:rFonts w:ascii="Arial" w:hAnsi="Arial" w:cs="Arial"/>
        </w:rPr>
      </w:pPr>
      <w:proofErr w:type="spellStart"/>
      <w:r w:rsidRPr="00A83950">
        <w:rPr>
          <w:rFonts w:ascii="Arial" w:hAnsi="Arial" w:cs="Arial"/>
        </w:rPr>
        <w:t>Organisin</w:t>
      </w:r>
      <w:r>
        <w:rPr>
          <w:rFonts w:ascii="Arial" w:hAnsi="Arial" w:cs="Arial"/>
        </w:rPr>
        <w:t>g</w:t>
      </w:r>
      <w:proofErr w:type="spellEnd"/>
      <w:r>
        <w:rPr>
          <w:rFonts w:ascii="Arial" w:hAnsi="Arial" w:cs="Arial"/>
        </w:rPr>
        <w:t xml:space="preserve"> the AER </w:t>
      </w:r>
      <w:proofErr w:type="spellStart"/>
      <w:r>
        <w:rPr>
          <w:rFonts w:ascii="Arial" w:hAnsi="Arial" w:cs="Arial"/>
        </w:rPr>
        <w:t>Summer</w:t>
      </w:r>
      <w:proofErr w:type="spellEnd"/>
      <w:r>
        <w:rPr>
          <w:rFonts w:ascii="Arial" w:hAnsi="Arial" w:cs="Arial"/>
        </w:rPr>
        <w:t xml:space="preserve"> </w:t>
      </w:r>
      <w:proofErr w:type="spellStart"/>
      <w:r>
        <w:rPr>
          <w:rFonts w:ascii="Arial" w:hAnsi="Arial" w:cs="Arial"/>
        </w:rPr>
        <w:t>academy</w:t>
      </w:r>
      <w:proofErr w:type="spellEnd"/>
      <w:r>
        <w:rPr>
          <w:rFonts w:ascii="Arial" w:hAnsi="Arial" w:cs="Arial"/>
        </w:rPr>
        <w:t xml:space="preserve"> as a forum for </w:t>
      </w:r>
      <w:proofErr w:type="spellStart"/>
      <w:r>
        <w:rPr>
          <w:rFonts w:ascii="Arial" w:hAnsi="Arial" w:cs="Arial"/>
        </w:rPr>
        <w:t>mutual</w:t>
      </w:r>
      <w:proofErr w:type="spellEnd"/>
      <w:r>
        <w:rPr>
          <w:rFonts w:ascii="Arial" w:hAnsi="Arial" w:cs="Arial"/>
        </w:rPr>
        <w:t xml:space="preserve"> </w:t>
      </w:r>
      <w:proofErr w:type="spellStart"/>
      <w:r>
        <w:rPr>
          <w:rFonts w:ascii="Arial" w:hAnsi="Arial" w:cs="Arial"/>
        </w:rPr>
        <w:t>learning</w:t>
      </w:r>
      <w:proofErr w:type="spellEnd"/>
    </w:p>
    <w:p w14:paraId="60D258F7" w14:textId="77777777" w:rsidR="004C1F4F" w:rsidRPr="00A83950" w:rsidRDefault="004C1F4F" w:rsidP="004C1F4F">
      <w:pPr>
        <w:pStyle w:val="Paragraphedeliste"/>
        <w:numPr>
          <w:ilvl w:val="2"/>
          <w:numId w:val="2"/>
        </w:numPr>
        <w:rPr>
          <w:rFonts w:ascii="Arial" w:hAnsi="Arial" w:cs="Arial"/>
        </w:rPr>
      </w:pPr>
      <w:proofErr w:type="spellStart"/>
      <w:r>
        <w:rPr>
          <w:rFonts w:ascii="Arial" w:hAnsi="Arial" w:cs="Arial"/>
        </w:rPr>
        <w:t>Enabling</w:t>
      </w:r>
      <w:proofErr w:type="spellEnd"/>
      <w:r>
        <w:rPr>
          <w:rFonts w:ascii="Arial" w:hAnsi="Arial" w:cs="Arial"/>
        </w:rPr>
        <w:t xml:space="preserve"> </w:t>
      </w:r>
      <w:proofErr w:type="spellStart"/>
      <w:r>
        <w:rPr>
          <w:rFonts w:ascii="Arial" w:hAnsi="Arial" w:cs="Arial"/>
        </w:rPr>
        <w:t>young</w:t>
      </w:r>
      <w:proofErr w:type="spellEnd"/>
      <w:r>
        <w:rPr>
          <w:rFonts w:ascii="Arial" w:hAnsi="Arial" w:cs="Arial"/>
        </w:rPr>
        <w:t xml:space="preserve"> people </w:t>
      </w:r>
      <w:proofErr w:type="spellStart"/>
      <w:r>
        <w:rPr>
          <w:rFonts w:ascii="Arial" w:hAnsi="Arial" w:cs="Arial"/>
        </w:rPr>
        <w:t>nominated</w:t>
      </w:r>
      <w:proofErr w:type="spellEnd"/>
      <w:r>
        <w:rPr>
          <w:rFonts w:ascii="Arial" w:hAnsi="Arial" w:cs="Arial"/>
        </w:rPr>
        <w:t xml:space="preserve"> by </w:t>
      </w:r>
      <w:proofErr w:type="spellStart"/>
      <w:r>
        <w:rPr>
          <w:rFonts w:ascii="Arial" w:hAnsi="Arial" w:cs="Arial"/>
        </w:rPr>
        <w:t>their</w:t>
      </w:r>
      <w:proofErr w:type="spellEnd"/>
      <w:r>
        <w:rPr>
          <w:rFonts w:ascii="Arial" w:hAnsi="Arial" w:cs="Arial"/>
        </w:rPr>
        <w:t xml:space="preserve"> </w:t>
      </w:r>
      <w:proofErr w:type="spellStart"/>
      <w:r>
        <w:rPr>
          <w:rFonts w:ascii="Arial" w:hAnsi="Arial" w:cs="Arial"/>
        </w:rPr>
        <w:t>region</w:t>
      </w:r>
      <w:proofErr w:type="spellEnd"/>
      <w:r>
        <w:rPr>
          <w:rFonts w:ascii="Arial" w:hAnsi="Arial" w:cs="Arial"/>
        </w:rPr>
        <w:t xml:space="preserve">, </w:t>
      </w:r>
      <w:proofErr w:type="spellStart"/>
      <w:r>
        <w:rPr>
          <w:rFonts w:ascii="Arial" w:hAnsi="Arial" w:cs="Arial"/>
        </w:rPr>
        <w:t>politicians</w:t>
      </w:r>
      <w:proofErr w:type="spellEnd"/>
      <w:r>
        <w:rPr>
          <w:rFonts w:ascii="Arial" w:hAnsi="Arial" w:cs="Arial"/>
        </w:rPr>
        <w:t xml:space="preserve"> and civil servants to </w:t>
      </w:r>
      <w:proofErr w:type="spellStart"/>
      <w:r>
        <w:rPr>
          <w:rFonts w:ascii="Arial" w:hAnsi="Arial" w:cs="Arial"/>
        </w:rPr>
        <w:t>participate</w:t>
      </w:r>
      <w:proofErr w:type="spellEnd"/>
      <w:r>
        <w:rPr>
          <w:rFonts w:ascii="Arial" w:hAnsi="Arial" w:cs="Arial"/>
        </w:rPr>
        <w:t xml:space="preserve"> in the </w:t>
      </w:r>
      <w:proofErr w:type="spellStart"/>
      <w:r>
        <w:rPr>
          <w:rFonts w:ascii="Arial" w:hAnsi="Arial" w:cs="Arial"/>
        </w:rPr>
        <w:t>Summer</w:t>
      </w:r>
      <w:proofErr w:type="spellEnd"/>
      <w:r>
        <w:rPr>
          <w:rFonts w:ascii="Arial" w:hAnsi="Arial" w:cs="Arial"/>
        </w:rPr>
        <w:t xml:space="preserve"> </w:t>
      </w:r>
      <w:proofErr w:type="spellStart"/>
      <w:r>
        <w:rPr>
          <w:rFonts w:ascii="Arial" w:hAnsi="Arial" w:cs="Arial"/>
        </w:rPr>
        <w:t>Academy</w:t>
      </w:r>
      <w:proofErr w:type="spellEnd"/>
    </w:p>
    <w:p w14:paraId="00ABEC80" w14:textId="77777777" w:rsidR="004C1F4F" w:rsidRPr="008B5619" w:rsidRDefault="004C1F4F" w:rsidP="004C1F4F">
      <w:pPr>
        <w:pStyle w:val="Paragraphedeliste"/>
        <w:numPr>
          <w:ilvl w:val="2"/>
          <w:numId w:val="2"/>
        </w:numPr>
        <w:rPr>
          <w:rFonts w:ascii="Arial" w:hAnsi="Arial" w:cs="Arial"/>
        </w:rPr>
      </w:pPr>
      <w:proofErr w:type="spellStart"/>
      <w:r>
        <w:rPr>
          <w:rFonts w:ascii="Arial" w:hAnsi="Arial" w:cs="Arial"/>
        </w:rPr>
        <w:t>Facilitating</w:t>
      </w:r>
      <w:proofErr w:type="spellEnd"/>
      <w:r>
        <w:rPr>
          <w:rFonts w:ascii="Arial" w:hAnsi="Arial" w:cs="Arial"/>
        </w:rPr>
        <w:t xml:space="preserve"> the exchange of </w:t>
      </w:r>
      <w:proofErr w:type="spellStart"/>
      <w:r>
        <w:rPr>
          <w:rFonts w:ascii="Arial" w:hAnsi="Arial" w:cs="Arial"/>
        </w:rPr>
        <w:t>experiences</w:t>
      </w:r>
      <w:proofErr w:type="spellEnd"/>
      <w:r>
        <w:rPr>
          <w:rFonts w:ascii="Arial" w:hAnsi="Arial" w:cs="Arial"/>
        </w:rPr>
        <w:t xml:space="preserve"> </w:t>
      </w:r>
      <w:proofErr w:type="spellStart"/>
      <w:r>
        <w:rPr>
          <w:rFonts w:ascii="Arial" w:hAnsi="Arial" w:cs="Arial"/>
        </w:rPr>
        <w:t>through</w:t>
      </w:r>
      <w:proofErr w:type="spellEnd"/>
      <w:r>
        <w:rPr>
          <w:rFonts w:ascii="Arial" w:hAnsi="Arial" w:cs="Arial"/>
        </w:rPr>
        <w:t xml:space="preserve"> </w:t>
      </w:r>
      <w:proofErr w:type="spellStart"/>
      <w:r>
        <w:rPr>
          <w:rFonts w:ascii="Arial" w:hAnsi="Arial" w:cs="Arial"/>
        </w:rPr>
        <w:t>plenary</w:t>
      </w:r>
      <w:proofErr w:type="spellEnd"/>
      <w:r>
        <w:rPr>
          <w:rFonts w:ascii="Arial" w:hAnsi="Arial" w:cs="Arial"/>
        </w:rPr>
        <w:t xml:space="preserve"> sessions, workshops, </w:t>
      </w:r>
      <w:proofErr w:type="spellStart"/>
      <w:r>
        <w:rPr>
          <w:rFonts w:ascii="Arial" w:hAnsi="Arial" w:cs="Arial"/>
        </w:rPr>
        <w:t>study</w:t>
      </w:r>
      <w:proofErr w:type="spellEnd"/>
      <w:r>
        <w:rPr>
          <w:rFonts w:ascii="Arial" w:hAnsi="Arial" w:cs="Arial"/>
        </w:rPr>
        <w:t xml:space="preserve"> </w:t>
      </w:r>
      <w:proofErr w:type="spellStart"/>
      <w:r>
        <w:rPr>
          <w:rFonts w:ascii="Arial" w:hAnsi="Arial" w:cs="Arial"/>
        </w:rPr>
        <w:t>visits</w:t>
      </w:r>
      <w:proofErr w:type="spellEnd"/>
      <w:r>
        <w:rPr>
          <w:rFonts w:ascii="Arial" w:hAnsi="Arial" w:cs="Arial"/>
        </w:rPr>
        <w:t xml:space="preserve">, </w:t>
      </w:r>
      <w:proofErr w:type="spellStart"/>
      <w:r>
        <w:rPr>
          <w:rFonts w:ascii="Arial" w:hAnsi="Arial" w:cs="Arial"/>
        </w:rPr>
        <w:t>recreational</w:t>
      </w:r>
      <w:proofErr w:type="spellEnd"/>
      <w:r>
        <w:rPr>
          <w:rFonts w:ascii="Arial" w:hAnsi="Arial" w:cs="Arial"/>
        </w:rPr>
        <w:t xml:space="preserve"> </w:t>
      </w:r>
      <w:r w:rsidRPr="008B5619">
        <w:rPr>
          <w:rFonts w:ascii="Arial" w:hAnsi="Arial" w:cs="Arial"/>
        </w:rPr>
        <w:t xml:space="preserve">and cultural </w:t>
      </w:r>
      <w:proofErr w:type="spellStart"/>
      <w:r w:rsidRPr="008B5619">
        <w:rPr>
          <w:rFonts w:ascii="Arial" w:hAnsi="Arial" w:cs="Arial"/>
        </w:rPr>
        <w:t>activities</w:t>
      </w:r>
      <w:proofErr w:type="spellEnd"/>
    </w:p>
    <w:p w14:paraId="5E9CAC23" w14:textId="77777777" w:rsidR="004C1F4F" w:rsidRPr="008B5619" w:rsidRDefault="004C1F4F" w:rsidP="004C1F4F">
      <w:pPr>
        <w:rPr>
          <w:rFonts w:ascii="Arial" w:hAnsi="Arial" w:cs="Arial"/>
          <w:lang w:val="en-US"/>
        </w:rPr>
      </w:pPr>
    </w:p>
    <w:p w14:paraId="3B84990D" w14:textId="77777777" w:rsidR="004C1F4F" w:rsidRPr="00707B78" w:rsidRDefault="004C1F4F" w:rsidP="004C1F4F">
      <w:pPr>
        <w:pStyle w:val="Paragraphedeliste"/>
        <w:numPr>
          <w:ilvl w:val="1"/>
          <w:numId w:val="2"/>
        </w:numPr>
        <w:ind w:hanging="792"/>
        <w:rPr>
          <w:rFonts w:ascii="Arial" w:hAnsi="Arial" w:cs="Arial"/>
          <w:b/>
        </w:rPr>
      </w:pPr>
      <w:r w:rsidRPr="00F05937">
        <w:rPr>
          <w:rFonts w:ascii="Arial" w:hAnsi="Arial" w:cs="Arial"/>
          <w:b/>
        </w:rPr>
        <w:t xml:space="preserve">The AER </w:t>
      </w:r>
      <w:proofErr w:type="spellStart"/>
      <w:r w:rsidRPr="00F05937">
        <w:rPr>
          <w:rFonts w:ascii="Arial" w:hAnsi="Arial" w:cs="Arial"/>
          <w:b/>
        </w:rPr>
        <w:t>Summer</w:t>
      </w:r>
      <w:proofErr w:type="spellEnd"/>
      <w:r w:rsidRPr="00F05937">
        <w:rPr>
          <w:rFonts w:ascii="Arial" w:hAnsi="Arial" w:cs="Arial"/>
          <w:b/>
        </w:rPr>
        <w:t xml:space="preserve"> </w:t>
      </w:r>
      <w:proofErr w:type="spellStart"/>
      <w:r w:rsidRPr="00F05937">
        <w:rPr>
          <w:rFonts w:ascii="Arial" w:hAnsi="Arial" w:cs="Arial"/>
          <w:b/>
        </w:rPr>
        <w:t>academy</w:t>
      </w:r>
      <w:proofErr w:type="spellEnd"/>
      <w:r w:rsidRPr="00F05937">
        <w:rPr>
          <w:rFonts w:ascii="Arial" w:hAnsi="Arial" w:cs="Arial"/>
          <w:b/>
        </w:rPr>
        <w:t xml:space="preserve"> </w:t>
      </w:r>
      <w:proofErr w:type="spellStart"/>
      <w:r w:rsidRPr="00F05937">
        <w:rPr>
          <w:rFonts w:ascii="Arial" w:hAnsi="Arial" w:cs="Arial"/>
          <w:b/>
        </w:rPr>
        <w:t>adheres</w:t>
      </w:r>
      <w:proofErr w:type="spellEnd"/>
      <w:r w:rsidRPr="00F05937">
        <w:rPr>
          <w:rFonts w:ascii="Arial" w:hAnsi="Arial" w:cs="Arial"/>
          <w:b/>
        </w:rPr>
        <w:t xml:space="preserve"> to the </w:t>
      </w:r>
      <w:proofErr w:type="spellStart"/>
      <w:r w:rsidRPr="00F05937">
        <w:rPr>
          <w:rFonts w:ascii="Arial" w:hAnsi="Arial" w:cs="Arial"/>
          <w:b/>
        </w:rPr>
        <w:t>Statute</w:t>
      </w:r>
      <w:proofErr w:type="spellEnd"/>
      <w:r w:rsidRPr="00F05937">
        <w:rPr>
          <w:rFonts w:ascii="Arial" w:hAnsi="Arial" w:cs="Arial"/>
          <w:b/>
        </w:rPr>
        <w:t xml:space="preserve"> </w:t>
      </w:r>
      <w:r>
        <w:rPr>
          <w:rFonts w:ascii="Arial" w:hAnsi="Arial" w:cs="Arial"/>
          <w:b/>
        </w:rPr>
        <w:t xml:space="preserve">and </w:t>
      </w:r>
      <w:proofErr w:type="spellStart"/>
      <w:r>
        <w:rPr>
          <w:rFonts w:ascii="Arial" w:hAnsi="Arial" w:cs="Arial"/>
          <w:b/>
        </w:rPr>
        <w:t>governing</w:t>
      </w:r>
      <w:proofErr w:type="spellEnd"/>
      <w:r>
        <w:rPr>
          <w:rFonts w:ascii="Arial" w:hAnsi="Arial" w:cs="Arial"/>
          <w:b/>
        </w:rPr>
        <w:t xml:space="preserve"> </w:t>
      </w:r>
      <w:proofErr w:type="spellStart"/>
      <w:r>
        <w:rPr>
          <w:rFonts w:ascii="Arial" w:hAnsi="Arial" w:cs="Arial"/>
          <w:b/>
        </w:rPr>
        <w:t>principles</w:t>
      </w:r>
      <w:proofErr w:type="spellEnd"/>
      <w:r>
        <w:rPr>
          <w:rFonts w:ascii="Arial" w:hAnsi="Arial" w:cs="Arial"/>
          <w:b/>
        </w:rPr>
        <w:t xml:space="preserve"> of AER </w:t>
      </w:r>
    </w:p>
    <w:p w14:paraId="68F060F6" w14:textId="77777777" w:rsidR="004C1F4F" w:rsidRDefault="004C1F4F" w:rsidP="004C1F4F">
      <w:pPr>
        <w:ind w:left="709"/>
        <w:rPr>
          <w:rFonts w:ascii="Arial" w:hAnsi="Arial" w:cs="Arial"/>
          <w:lang w:val="en-US"/>
        </w:rPr>
      </w:pPr>
    </w:p>
    <w:p w14:paraId="68C4A404" w14:textId="77777777" w:rsidR="004C1F4F" w:rsidRDefault="004C1F4F" w:rsidP="004C1F4F">
      <w:pPr>
        <w:pStyle w:val="Paragraphedeliste"/>
        <w:numPr>
          <w:ilvl w:val="2"/>
          <w:numId w:val="2"/>
        </w:numPr>
        <w:ind w:left="709" w:firstLine="11"/>
        <w:rPr>
          <w:rFonts w:ascii="Arial" w:hAnsi="Arial" w:cs="Arial"/>
          <w:lang w:val="en-US"/>
        </w:rPr>
      </w:pPr>
      <w:r>
        <w:rPr>
          <w:rFonts w:ascii="Arial" w:hAnsi="Arial" w:cs="Arial"/>
        </w:rPr>
        <w:t xml:space="preserve">The </w:t>
      </w:r>
      <w:proofErr w:type="spellStart"/>
      <w:r>
        <w:rPr>
          <w:rFonts w:ascii="Arial" w:hAnsi="Arial" w:cs="Arial"/>
        </w:rPr>
        <w:t>Summer</w:t>
      </w:r>
      <w:proofErr w:type="spellEnd"/>
      <w:r>
        <w:rPr>
          <w:rFonts w:ascii="Arial" w:hAnsi="Arial" w:cs="Arial"/>
        </w:rPr>
        <w:t xml:space="preserve"> </w:t>
      </w:r>
      <w:proofErr w:type="spellStart"/>
      <w:r>
        <w:rPr>
          <w:rFonts w:ascii="Arial" w:hAnsi="Arial" w:cs="Arial"/>
        </w:rPr>
        <w:t>Academy</w:t>
      </w:r>
      <w:proofErr w:type="spellEnd"/>
      <w:r>
        <w:rPr>
          <w:rFonts w:ascii="Arial" w:hAnsi="Arial" w:cs="Arial"/>
        </w:rPr>
        <w:t xml:space="preserve"> </w:t>
      </w:r>
      <w:proofErr w:type="spellStart"/>
      <w:r w:rsidRPr="00707B78">
        <w:rPr>
          <w:rFonts w:ascii="Arial" w:hAnsi="Arial" w:cs="Arial"/>
        </w:rPr>
        <w:t>contributes</w:t>
      </w:r>
      <w:proofErr w:type="spellEnd"/>
      <w:r w:rsidRPr="00707B78">
        <w:rPr>
          <w:rFonts w:ascii="Arial" w:hAnsi="Arial" w:cs="Arial"/>
        </w:rPr>
        <w:t xml:space="preserve"> to the AER mission and objectives</w:t>
      </w:r>
      <w:r>
        <w:rPr>
          <w:rFonts w:ascii="Arial" w:hAnsi="Arial" w:cs="Arial"/>
          <w:lang w:val="en-US"/>
        </w:rPr>
        <w:t>:</w:t>
      </w:r>
    </w:p>
    <w:p w14:paraId="5AD527CF" w14:textId="77777777" w:rsidR="004C1F4F" w:rsidRPr="00707B78" w:rsidRDefault="004C1F4F" w:rsidP="004C1F4F">
      <w:pPr>
        <w:pStyle w:val="Paragraphedeliste"/>
        <w:numPr>
          <w:ilvl w:val="0"/>
          <w:numId w:val="4"/>
        </w:numPr>
        <w:rPr>
          <w:rFonts w:ascii="Arial" w:hAnsi="Arial" w:cs="Arial"/>
          <w:lang w:val="en-US"/>
        </w:rPr>
      </w:pPr>
      <w:r w:rsidRPr="00707B78">
        <w:rPr>
          <w:rFonts w:ascii="Arial" w:hAnsi="Arial" w:cs="Arial"/>
          <w:lang w:val="en-US"/>
        </w:rPr>
        <w:t>Promoting regional interests in Europe and beyond;</w:t>
      </w:r>
    </w:p>
    <w:p w14:paraId="3E6521CA" w14:textId="77777777" w:rsidR="004C1F4F" w:rsidRPr="00707B78" w:rsidRDefault="004C1F4F" w:rsidP="004C1F4F">
      <w:pPr>
        <w:pStyle w:val="Paragraphedeliste"/>
        <w:numPr>
          <w:ilvl w:val="0"/>
          <w:numId w:val="4"/>
        </w:numPr>
        <w:rPr>
          <w:rFonts w:ascii="Arial" w:hAnsi="Arial" w:cs="Arial"/>
          <w:lang w:val="en-US"/>
        </w:rPr>
      </w:pPr>
      <w:r w:rsidRPr="00707B78">
        <w:rPr>
          <w:rFonts w:ascii="Arial" w:hAnsi="Arial" w:cs="Arial"/>
          <w:lang w:val="en-US"/>
        </w:rPr>
        <w:t>Fostering interregional cooperation to promote the exchange of experience and the development of regional policy</w:t>
      </w:r>
    </w:p>
    <w:p w14:paraId="48CE2A4F" w14:textId="77777777" w:rsidR="004C1F4F" w:rsidRPr="00707B78" w:rsidRDefault="004C1F4F" w:rsidP="004C1F4F">
      <w:pPr>
        <w:pStyle w:val="Paragraphedeliste"/>
        <w:numPr>
          <w:ilvl w:val="2"/>
          <w:numId w:val="2"/>
        </w:numPr>
        <w:ind w:left="709" w:firstLine="11"/>
        <w:rPr>
          <w:rFonts w:ascii="Arial" w:hAnsi="Arial" w:cs="Arial"/>
          <w:lang w:val="en-US"/>
        </w:rPr>
      </w:pPr>
      <w:r w:rsidRPr="00707B78">
        <w:rPr>
          <w:rFonts w:ascii="Arial" w:hAnsi="Arial" w:cs="Arial"/>
          <w:lang w:val="en-US"/>
        </w:rPr>
        <w:t xml:space="preserve">The </w:t>
      </w:r>
      <w:proofErr w:type="spellStart"/>
      <w:r>
        <w:rPr>
          <w:rFonts w:ascii="Arial" w:hAnsi="Arial" w:cs="Arial"/>
        </w:rPr>
        <w:t>Summer</w:t>
      </w:r>
      <w:proofErr w:type="spellEnd"/>
      <w:r>
        <w:rPr>
          <w:rFonts w:ascii="Arial" w:hAnsi="Arial" w:cs="Arial"/>
        </w:rPr>
        <w:t xml:space="preserve"> </w:t>
      </w:r>
      <w:proofErr w:type="spellStart"/>
      <w:r>
        <w:rPr>
          <w:rFonts w:ascii="Arial" w:hAnsi="Arial" w:cs="Arial"/>
        </w:rPr>
        <w:t>Academy</w:t>
      </w:r>
      <w:proofErr w:type="spellEnd"/>
      <w:r w:rsidRPr="00707B78">
        <w:rPr>
          <w:rFonts w:ascii="Arial" w:hAnsi="Arial" w:cs="Arial"/>
          <w:lang w:val="en-US"/>
        </w:rPr>
        <w:t xml:space="preserve"> embraces </w:t>
      </w:r>
      <w:proofErr w:type="spellStart"/>
      <w:r w:rsidRPr="00707B78">
        <w:rPr>
          <w:rFonts w:ascii="Arial" w:hAnsi="Arial" w:cs="Arial"/>
          <w:lang w:val="en-US"/>
        </w:rPr>
        <w:t>globalisation</w:t>
      </w:r>
      <w:proofErr w:type="spellEnd"/>
      <w:r w:rsidRPr="00707B78">
        <w:rPr>
          <w:rFonts w:ascii="Arial" w:hAnsi="Arial" w:cs="Arial"/>
          <w:lang w:val="en-US"/>
        </w:rPr>
        <w:t>, beyond Europe, and acknowledges the need of diversity, inclusion and a multi-cultural approach in search of solutions.</w:t>
      </w:r>
    </w:p>
    <w:p w14:paraId="2839F011" w14:textId="77777777" w:rsidR="004C1F4F" w:rsidRDefault="004C1F4F" w:rsidP="004C1F4F">
      <w:pPr>
        <w:pStyle w:val="Paragraphedeliste"/>
        <w:numPr>
          <w:ilvl w:val="2"/>
          <w:numId w:val="2"/>
        </w:numPr>
        <w:rPr>
          <w:rFonts w:ascii="Arial" w:hAnsi="Arial" w:cs="Arial"/>
          <w:lang w:val="en-US"/>
        </w:rPr>
      </w:pPr>
      <w:r w:rsidRPr="008B5619">
        <w:rPr>
          <w:rFonts w:ascii="Arial" w:eastAsiaTheme="minorHAnsi" w:hAnsi="Arial" w:cs="Arial"/>
          <w:lang w:val="en-US" w:eastAsia="en-US"/>
        </w:rPr>
        <w:lastRenderedPageBreak/>
        <w:t>The Assembly of European Regions’ perspective of regional policy making is grounded in the territories, cultures, histories and lives of the citizens. It works to support and improve political place-based policy making</w:t>
      </w:r>
      <w:r>
        <w:rPr>
          <w:rFonts w:ascii="Arial" w:eastAsiaTheme="minorHAnsi" w:hAnsi="Arial" w:cs="Arial"/>
          <w:lang w:val="en-US" w:eastAsia="en-US"/>
        </w:rPr>
        <w:t>.</w:t>
      </w:r>
    </w:p>
    <w:p w14:paraId="51BB8E12" w14:textId="77777777" w:rsidR="004C1F4F" w:rsidRDefault="004C1F4F" w:rsidP="004C1F4F">
      <w:pPr>
        <w:pStyle w:val="Paragraphedeliste"/>
        <w:numPr>
          <w:ilvl w:val="2"/>
          <w:numId w:val="2"/>
        </w:numPr>
        <w:rPr>
          <w:rFonts w:ascii="Arial" w:hAnsi="Arial" w:cs="Arial"/>
          <w:lang w:val="en-US"/>
        </w:rPr>
      </w:pPr>
      <w:r>
        <w:rPr>
          <w:rFonts w:ascii="Arial" w:hAnsi="Arial" w:cs="Arial"/>
          <w:lang w:val="en-US"/>
        </w:rPr>
        <w:t xml:space="preserve">The Summer Academy is a non-profit </w:t>
      </w:r>
      <w:proofErr w:type="spellStart"/>
      <w:r>
        <w:rPr>
          <w:rFonts w:ascii="Arial" w:hAnsi="Arial" w:cs="Arial"/>
          <w:lang w:val="en-US"/>
        </w:rPr>
        <w:t>programme</w:t>
      </w:r>
      <w:proofErr w:type="spellEnd"/>
    </w:p>
    <w:p w14:paraId="234636D6" w14:textId="77777777" w:rsidR="004C1F4F" w:rsidRPr="008B5619" w:rsidRDefault="004C1F4F" w:rsidP="004C1F4F">
      <w:pPr>
        <w:pStyle w:val="Paragraphedeliste"/>
        <w:numPr>
          <w:ilvl w:val="2"/>
          <w:numId w:val="2"/>
        </w:numPr>
        <w:rPr>
          <w:rFonts w:ascii="Arial" w:eastAsiaTheme="minorHAnsi" w:hAnsi="Arial" w:cs="Arial"/>
          <w:lang w:val="en-US" w:eastAsia="en-US"/>
        </w:rPr>
      </w:pPr>
      <w:r>
        <w:rPr>
          <w:rFonts w:ascii="Arial" w:hAnsi="Arial" w:cs="Arial"/>
          <w:lang w:val="en-US"/>
        </w:rPr>
        <w:t>The working language</w:t>
      </w:r>
      <w:r w:rsidRPr="008B5619">
        <w:rPr>
          <w:rFonts w:ascii="Arial" w:hAnsi="Arial" w:cs="Arial"/>
          <w:lang w:val="en-US"/>
        </w:rPr>
        <w:t xml:space="preserve"> of the AER Summer Academy is English</w:t>
      </w:r>
    </w:p>
    <w:p w14:paraId="57B2719A" w14:textId="77777777" w:rsidR="004C1F4F" w:rsidRPr="00F05937" w:rsidRDefault="004C1F4F" w:rsidP="004C1F4F">
      <w:pPr>
        <w:ind w:left="720" w:hanging="720"/>
        <w:rPr>
          <w:rFonts w:ascii="Arial" w:hAnsi="Arial" w:cs="Arial"/>
          <w:lang w:val="en-US"/>
        </w:rPr>
      </w:pPr>
    </w:p>
    <w:p w14:paraId="73BD142F" w14:textId="77777777" w:rsidR="004C1F4F" w:rsidRDefault="004C1F4F" w:rsidP="004C1F4F">
      <w:pPr>
        <w:rPr>
          <w:rFonts w:ascii="Arial" w:hAnsi="Arial" w:cs="Arial"/>
          <w:b/>
          <w:sz w:val="28"/>
          <w:szCs w:val="28"/>
          <w:lang w:val="en-US"/>
        </w:rPr>
      </w:pPr>
      <w:r w:rsidRPr="000E3028">
        <w:rPr>
          <w:rFonts w:ascii="Arial" w:hAnsi="Arial" w:cs="Arial"/>
          <w:b/>
          <w:sz w:val="28"/>
          <w:szCs w:val="28"/>
          <w:lang w:val="en-US"/>
        </w:rPr>
        <w:t xml:space="preserve">Article 2 – The Summer Academy </w:t>
      </w:r>
      <w:proofErr w:type="spellStart"/>
      <w:r w:rsidRPr="000E3028">
        <w:rPr>
          <w:rFonts w:ascii="Arial" w:hAnsi="Arial" w:cs="Arial"/>
          <w:b/>
          <w:sz w:val="28"/>
          <w:szCs w:val="28"/>
          <w:lang w:val="en-US"/>
        </w:rPr>
        <w:t>Organising</w:t>
      </w:r>
      <w:proofErr w:type="spellEnd"/>
      <w:r w:rsidRPr="000E3028">
        <w:rPr>
          <w:rFonts w:ascii="Arial" w:hAnsi="Arial" w:cs="Arial"/>
          <w:b/>
          <w:sz w:val="28"/>
          <w:szCs w:val="28"/>
          <w:lang w:val="en-US"/>
        </w:rPr>
        <w:t xml:space="preserve"> Committee</w:t>
      </w:r>
    </w:p>
    <w:p w14:paraId="37BC36DA" w14:textId="77777777" w:rsidR="004C1F4F" w:rsidRDefault="004C1F4F" w:rsidP="004C1F4F">
      <w:pPr>
        <w:rPr>
          <w:rFonts w:ascii="Arial" w:hAnsi="Arial" w:cs="Arial"/>
          <w:b/>
          <w:sz w:val="28"/>
          <w:szCs w:val="28"/>
          <w:lang w:val="en-US"/>
        </w:rPr>
      </w:pPr>
    </w:p>
    <w:p w14:paraId="4A9112B3" w14:textId="77777777" w:rsidR="004C1F4F" w:rsidRDefault="004C1F4F" w:rsidP="004C1F4F">
      <w:pPr>
        <w:pStyle w:val="Paragraphedeliste"/>
        <w:numPr>
          <w:ilvl w:val="1"/>
          <w:numId w:val="5"/>
        </w:numPr>
        <w:ind w:hanging="792"/>
        <w:rPr>
          <w:rFonts w:ascii="Arial" w:hAnsi="Arial" w:cs="Arial"/>
          <w:b/>
          <w:lang w:val="en-US"/>
        </w:rPr>
      </w:pPr>
      <w:r w:rsidRPr="004B1DBA">
        <w:rPr>
          <w:rFonts w:ascii="Arial" w:hAnsi="Arial" w:cs="Arial"/>
          <w:b/>
          <w:lang w:val="en-US"/>
        </w:rPr>
        <w:t xml:space="preserve">The Summer Academy </w:t>
      </w:r>
      <w:proofErr w:type="spellStart"/>
      <w:r w:rsidRPr="004B1DBA">
        <w:rPr>
          <w:rFonts w:ascii="Arial" w:hAnsi="Arial" w:cs="Arial"/>
          <w:b/>
          <w:lang w:val="en-US"/>
        </w:rPr>
        <w:t>Organising</w:t>
      </w:r>
      <w:proofErr w:type="spellEnd"/>
      <w:r w:rsidRPr="004B1DBA">
        <w:rPr>
          <w:rFonts w:ascii="Arial" w:hAnsi="Arial" w:cs="Arial"/>
          <w:b/>
          <w:lang w:val="en-US"/>
        </w:rPr>
        <w:t xml:space="preserve"> Committee (SAOC) is a group of AER member regions which collaboratively </w:t>
      </w:r>
      <w:r>
        <w:rPr>
          <w:rFonts w:ascii="Arial" w:hAnsi="Arial" w:cs="Arial"/>
          <w:b/>
          <w:lang w:val="en-US"/>
        </w:rPr>
        <w:t xml:space="preserve">coordinate and </w:t>
      </w:r>
      <w:proofErr w:type="spellStart"/>
      <w:r w:rsidRPr="004B1DBA">
        <w:rPr>
          <w:rFonts w:ascii="Arial" w:hAnsi="Arial" w:cs="Arial"/>
          <w:b/>
          <w:lang w:val="en-US"/>
        </w:rPr>
        <w:t>organise</w:t>
      </w:r>
      <w:proofErr w:type="spellEnd"/>
      <w:r w:rsidRPr="004B1DBA">
        <w:rPr>
          <w:rFonts w:ascii="Arial" w:hAnsi="Arial" w:cs="Arial"/>
          <w:b/>
          <w:lang w:val="en-US"/>
        </w:rPr>
        <w:t xml:space="preserve"> the Summer Academy</w:t>
      </w:r>
      <w:r>
        <w:rPr>
          <w:rFonts w:ascii="Arial" w:hAnsi="Arial" w:cs="Arial"/>
          <w:b/>
          <w:lang w:val="en-US"/>
        </w:rPr>
        <w:br/>
      </w:r>
    </w:p>
    <w:p w14:paraId="3A873E23" w14:textId="77777777" w:rsidR="004C1F4F" w:rsidRPr="00972EA1" w:rsidRDefault="004C1F4F" w:rsidP="004C1F4F">
      <w:pPr>
        <w:pStyle w:val="Paragraphedeliste"/>
        <w:numPr>
          <w:ilvl w:val="2"/>
          <w:numId w:val="6"/>
        </w:numPr>
        <w:rPr>
          <w:rFonts w:ascii="Arial" w:hAnsi="Arial" w:cs="Arial"/>
          <w:b/>
          <w:lang w:val="en-US"/>
        </w:rPr>
      </w:pPr>
      <w:r>
        <w:rPr>
          <w:rFonts w:ascii="Arial" w:hAnsi="Arial" w:cs="Arial"/>
          <w:lang w:val="en-US"/>
        </w:rPr>
        <w:t>SAOC members collaboratively research, select and promote a host for the Summer Academy, this choice is then validated by the AER Executive Board (</w:t>
      </w:r>
      <w:r w:rsidRPr="009F6B8A">
        <w:rPr>
          <w:rFonts w:ascii="Arial" w:hAnsi="Arial" w:cs="Arial"/>
          <w:i/>
          <w:lang w:val="en-US"/>
        </w:rPr>
        <w:t>see art 3, Relations with AER</w:t>
      </w:r>
      <w:r>
        <w:rPr>
          <w:rFonts w:ascii="Arial" w:hAnsi="Arial" w:cs="Arial"/>
          <w:lang w:val="en-US"/>
        </w:rPr>
        <w:t>)</w:t>
      </w:r>
    </w:p>
    <w:p w14:paraId="716787C6" w14:textId="77777777" w:rsidR="004C1F4F" w:rsidRPr="00972EA1" w:rsidRDefault="004C1F4F" w:rsidP="004C1F4F">
      <w:pPr>
        <w:pStyle w:val="Paragraphedeliste"/>
        <w:numPr>
          <w:ilvl w:val="2"/>
          <w:numId w:val="6"/>
        </w:numPr>
        <w:rPr>
          <w:rFonts w:ascii="Arial" w:hAnsi="Arial" w:cs="Arial"/>
          <w:b/>
          <w:lang w:val="en-US"/>
        </w:rPr>
      </w:pPr>
      <w:r>
        <w:rPr>
          <w:rFonts w:ascii="Arial" w:hAnsi="Arial" w:cs="Arial"/>
          <w:lang w:val="en-US"/>
        </w:rPr>
        <w:t xml:space="preserve">SAOC members help define the theme of the Summer Academy according to the proposition of the host region </w:t>
      </w:r>
    </w:p>
    <w:p w14:paraId="2BD0A693" w14:textId="77777777" w:rsidR="004C1F4F" w:rsidRPr="00972EA1" w:rsidRDefault="004C1F4F" w:rsidP="004C1F4F">
      <w:pPr>
        <w:pStyle w:val="Paragraphedeliste"/>
        <w:numPr>
          <w:ilvl w:val="2"/>
          <w:numId w:val="6"/>
        </w:numPr>
        <w:rPr>
          <w:rFonts w:ascii="Arial" w:hAnsi="Arial" w:cs="Arial"/>
          <w:b/>
          <w:lang w:val="en-US"/>
        </w:rPr>
      </w:pPr>
      <w:r>
        <w:rPr>
          <w:rFonts w:ascii="Arial" w:hAnsi="Arial" w:cs="Arial"/>
          <w:lang w:val="en-US"/>
        </w:rPr>
        <w:t xml:space="preserve">SAOC members participate in the development of the </w:t>
      </w:r>
      <w:proofErr w:type="spellStart"/>
      <w:r>
        <w:rPr>
          <w:rFonts w:ascii="Arial" w:hAnsi="Arial" w:cs="Arial"/>
          <w:lang w:val="en-US"/>
        </w:rPr>
        <w:t>programme</w:t>
      </w:r>
      <w:proofErr w:type="spellEnd"/>
      <w:r>
        <w:rPr>
          <w:rFonts w:ascii="Arial" w:hAnsi="Arial" w:cs="Arial"/>
          <w:lang w:val="en-US"/>
        </w:rPr>
        <w:t xml:space="preserve"> of the Summer Academy</w:t>
      </w:r>
    </w:p>
    <w:p w14:paraId="7E9321C0" w14:textId="77777777" w:rsidR="004C1F4F" w:rsidRPr="00BC6D8E" w:rsidRDefault="004C1F4F" w:rsidP="004C1F4F">
      <w:pPr>
        <w:pStyle w:val="Paragraphedeliste"/>
        <w:numPr>
          <w:ilvl w:val="2"/>
          <w:numId w:val="6"/>
        </w:numPr>
        <w:rPr>
          <w:rFonts w:ascii="Arial" w:hAnsi="Arial" w:cs="Arial"/>
          <w:b/>
          <w:lang w:val="en-US"/>
        </w:rPr>
      </w:pPr>
      <w:r>
        <w:rPr>
          <w:rFonts w:ascii="Arial" w:hAnsi="Arial" w:cs="Arial"/>
          <w:lang w:val="en-US"/>
        </w:rPr>
        <w:t xml:space="preserve">SAOC members contribute financially to the </w:t>
      </w:r>
      <w:proofErr w:type="spellStart"/>
      <w:r>
        <w:rPr>
          <w:rFonts w:ascii="Arial" w:hAnsi="Arial" w:cs="Arial"/>
          <w:lang w:val="en-US"/>
        </w:rPr>
        <w:t>organisation</w:t>
      </w:r>
      <w:proofErr w:type="spellEnd"/>
      <w:r>
        <w:rPr>
          <w:rFonts w:ascii="Arial" w:hAnsi="Arial" w:cs="Arial"/>
          <w:lang w:val="en-US"/>
        </w:rPr>
        <w:t xml:space="preserve"> of the Summer Academy (</w:t>
      </w:r>
      <w:r w:rsidRPr="002849EF">
        <w:rPr>
          <w:rFonts w:ascii="Arial" w:hAnsi="Arial" w:cs="Arial"/>
          <w:i/>
          <w:lang w:val="en-US"/>
        </w:rPr>
        <w:t>see art 5, Fees</w:t>
      </w:r>
      <w:r>
        <w:rPr>
          <w:rFonts w:ascii="Arial" w:hAnsi="Arial" w:cs="Arial"/>
          <w:lang w:val="en-US"/>
        </w:rPr>
        <w:t>)</w:t>
      </w:r>
    </w:p>
    <w:p w14:paraId="6D82C679" w14:textId="77777777" w:rsidR="004C1F4F" w:rsidRPr="003732E9" w:rsidRDefault="004C1F4F" w:rsidP="004C1F4F">
      <w:pPr>
        <w:pStyle w:val="Paragraphedeliste"/>
        <w:numPr>
          <w:ilvl w:val="2"/>
          <w:numId w:val="6"/>
        </w:numPr>
        <w:rPr>
          <w:rFonts w:ascii="Arial" w:hAnsi="Arial" w:cs="Arial"/>
          <w:b/>
          <w:lang w:val="en-US"/>
        </w:rPr>
      </w:pPr>
      <w:r>
        <w:rPr>
          <w:rFonts w:ascii="Arial" w:hAnsi="Arial" w:cs="Arial"/>
          <w:lang w:val="en-US"/>
        </w:rPr>
        <w:t xml:space="preserve">SAOC members can </w:t>
      </w:r>
      <w:proofErr w:type="spellStart"/>
      <w:r>
        <w:rPr>
          <w:rFonts w:ascii="Arial" w:hAnsi="Arial" w:cs="Arial"/>
          <w:lang w:val="en-US"/>
        </w:rPr>
        <w:t>organise</w:t>
      </w:r>
      <w:proofErr w:type="spellEnd"/>
      <w:r>
        <w:rPr>
          <w:rFonts w:ascii="Arial" w:hAnsi="Arial" w:cs="Arial"/>
          <w:lang w:val="en-US"/>
        </w:rPr>
        <w:t xml:space="preserve"> and facilitate a workshop at the Summer Academy, which is an opportunity to showcase their region’s experience</w:t>
      </w:r>
    </w:p>
    <w:p w14:paraId="4D04F662" w14:textId="77777777" w:rsidR="004C1F4F" w:rsidRPr="003732E9" w:rsidRDefault="004C1F4F" w:rsidP="004C1F4F">
      <w:pPr>
        <w:pStyle w:val="Paragraphedeliste"/>
        <w:numPr>
          <w:ilvl w:val="2"/>
          <w:numId w:val="6"/>
        </w:numPr>
        <w:rPr>
          <w:rFonts w:ascii="Arial" w:hAnsi="Arial" w:cs="Arial"/>
          <w:lang w:val="en-US"/>
        </w:rPr>
      </w:pPr>
      <w:r w:rsidRPr="003732E9">
        <w:rPr>
          <w:rFonts w:ascii="Arial" w:hAnsi="Arial" w:cs="Arial"/>
          <w:lang w:val="en-US"/>
        </w:rPr>
        <w:t xml:space="preserve">To </w:t>
      </w:r>
      <w:proofErr w:type="spellStart"/>
      <w:r w:rsidRPr="003732E9">
        <w:rPr>
          <w:rFonts w:ascii="Arial" w:hAnsi="Arial" w:cs="Arial"/>
          <w:lang w:val="en-US"/>
        </w:rPr>
        <w:t>organise</w:t>
      </w:r>
      <w:proofErr w:type="spellEnd"/>
      <w:r w:rsidRPr="003732E9">
        <w:rPr>
          <w:rFonts w:ascii="Arial" w:hAnsi="Arial" w:cs="Arial"/>
          <w:lang w:val="en-US"/>
        </w:rPr>
        <w:t xml:space="preserve"> these workshops </w:t>
      </w:r>
      <w:r>
        <w:rPr>
          <w:rFonts w:ascii="Arial" w:hAnsi="Arial" w:cs="Arial"/>
          <w:lang w:val="en-US"/>
        </w:rPr>
        <w:t>SAOC members</w:t>
      </w:r>
      <w:r w:rsidRPr="003732E9">
        <w:rPr>
          <w:rFonts w:ascii="Arial" w:hAnsi="Arial" w:cs="Arial"/>
          <w:lang w:val="en-US"/>
        </w:rPr>
        <w:t xml:space="preserve"> invite stakeholders from the</w:t>
      </w:r>
      <w:r>
        <w:rPr>
          <w:rFonts w:ascii="Arial" w:hAnsi="Arial" w:cs="Arial"/>
          <w:lang w:val="en-US"/>
        </w:rPr>
        <w:t>ir</w:t>
      </w:r>
      <w:r w:rsidRPr="003732E9">
        <w:rPr>
          <w:rFonts w:ascii="Arial" w:hAnsi="Arial" w:cs="Arial"/>
          <w:lang w:val="en-US"/>
        </w:rPr>
        <w:t xml:space="preserve"> region</w:t>
      </w:r>
    </w:p>
    <w:p w14:paraId="526CF321" w14:textId="77777777" w:rsidR="004C1F4F" w:rsidRPr="00867585" w:rsidRDefault="004C1F4F" w:rsidP="004C1F4F">
      <w:pPr>
        <w:rPr>
          <w:rFonts w:ascii="Arial" w:hAnsi="Arial" w:cs="Arial"/>
          <w:lang w:val="en-US"/>
        </w:rPr>
      </w:pPr>
    </w:p>
    <w:p w14:paraId="38B8178C" w14:textId="77777777" w:rsidR="004C1F4F" w:rsidRDefault="004C1F4F" w:rsidP="004C1F4F">
      <w:pPr>
        <w:pStyle w:val="Paragraphedeliste"/>
        <w:numPr>
          <w:ilvl w:val="1"/>
          <w:numId w:val="5"/>
        </w:numPr>
        <w:ind w:hanging="792"/>
        <w:rPr>
          <w:rFonts w:ascii="Arial" w:hAnsi="Arial" w:cs="Arial"/>
          <w:b/>
          <w:lang w:val="en-US"/>
        </w:rPr>
      </w:pPr>
      <w:r>
        <w:rPr>
          <w:rFonts w:ascii="Arial" w:hAnsi="Arial" w:cs="Arial"/>
          <w:b/>
          <w:lang w:val="en-US"/>
        </w:rPr>
        <w:t xml:space="preserve">Membership of the </w:t>
      </w:r>
      <w:r w:rsidRPr="004B1DBA">
        <w:rPr>
          <w:rFonts w:ascii="Arial" w:hAnsi="Arial" w:cs="Arial"/>
          <w:b/>
          <w:lang w:val="en-US"/>
        </w:rPr>
        <w:t xml:space="preserve">Summer Academy </w:t>
      </w:r>
      <w:proofErr w:type="spellStart"/>
      <w:r w:rsidRPr="004B1DBA">
        <w:rPr>
          <w:rFonts w:ascii="Arial" w:hAnsi="Arial" w:cs="Arial"/>
          <w:b/>
          <w:lang w:val="en-US"/>
        </w:rPr>
        <w:t>Organising</w:t>
      </w:r>
      <w:proofErr w:type="spellEnd"/>
      <w:r w:rsidRPr="004B1DBA">
        <w:rPr>
          <w:rFonts w:ascii="Arial" w:hAnsi="Arial" w:cs="Arial"/>
          <w:b/>
          <w:lang w:val="en-US"/>
        </w:rPr>
        <w:t xml:space="preserve"> Committee (SAOC) </w:t>
      </w:r>
      <w:r>
        <w:rPr>
          <w:rFonts w:ascii="Arial" w:hAnsi="Arial" w:cs="Arial"/>
          <w:b/>
          <w:lang w:val="en-US"/>
        </w:rPr>
        <w:br/>
      </w:r>
    </w:p>
    <w:p w14:paraId="096C388B" w14:textId="77777777" w:rsidR="004C1F4F" w:rsidRPr="0002384B" w:rsidRDefault="004C1F4F" w:rsidP="004C1F4F">
      <w:pPr>
        <w:pStyle w:val="Paragraphedeliste"/>
        <w:numPr>
          <w:ilvl w:val="2"/>
          <w:numId w:val="7"/>
        </w:numPr>
        <w:rPr>
          <w:rFonts w:ascii="Arial" w:hAnsi="Arial" w:cs="Arial"/>
          <w:lang w:val="en-US"/>
        </w:rPr>
      </w:pPr>
      <w:r w:rsidRPr="0002384B">
        <w:rPr>
          <w:rFonts w:ascii="Arial" w:hAnsi="Arial" w:cs="Arial"/>
          <w:lang w:val="en-US"/>
        </w:rPr>
        <w:t xml:space="preserve">Membership of the SAOC is open to all AER member regions </w:t>
      </w:r>
    </w:p>
    <w:p w14:paraId="04FEF685" w14:textId="77777777" w:rsidR="004C1F4F" w:rsidRPr="0002384B" w:rsidRDefault="004C1F4F" w:rsidP="004C1F4F">
      <w:pPr>
        <w:pStyle w:val="Paragraphedeliste"/>
        <w:numPr>
          <w:ilvl w:val="2"/>
          <w:numId w:val="7"/>
        </w:numPr>
        <w:rPr>
          <w:rFonts w:ascii="Arial" w:hAnsi="Arial" w:cs="Arial"/>
          <w:lang w:val="en-US"/>
        </w:rPr>
      </w:pPr>
      <w:r w:rsidRPr="0002384B">
        <w:rPr>
          <w:rFonts w:ascii="Arial" w:hAnsi="Arial" w:cs="Arial"/>
          <w:lang w:val="en-US"/>
        </w:rPr>
        <w:t xml:space="preserve">To become a new member of the SAOC, regions should get in touch with the SAOC President </w:t>
      </w:r>
    </w:p>
    <w:p w14:paraId="4443FA06" w14:textId="77777777" w:rsidR="004C1F4F" w:rsidRPr="0002384B" w:rsidRDefault="004C1F4F" w:rsidP="004C1F4F">
      <w:pPr>
        <w:pStyle w:val="Paragraphedeliste"/>
        <w:numPr>
          <w:ilvl w:val="2"/>
          <w:numId w:val="7"/>
        </w:numPr>
        <w:rPr>
          <w:rFonts w:ascii="Arial" w:hAnsi="Arial" w:cs="Arial"/>
          <w:lang w:val="en-US"/>
        </w:rPr>
      </w:pPr>
      <w:proofErr w:type="gramStart"/>
      <w:r w:rsidRPr="0002384B">
        <w:rPr>
          <w:rFonts w:ascii="Arial" w:hAnsi="Arial" w:cs="Arial"/>
          <w:lang w:val="en-US"/>
        </w:rPr>
        <w:t>Regions which have been part of the SAOC for one Summer Academy</w:t>
      </w:r>
      <w:proofErr w:type="gramEnd"/>
      <w:r w:rsidRPr="0002384B">
        <w:rPr>
          <w:rFonts w:ascii="Arial" w:hAnsi="Arial" w:cs="Arial"/>
          <w:lang w:val="en-US"/>
        </w:rPr>
        <w:t xml:space="preserve"> are automatically a member of the SAOC for the following edition of the Summer Academy unless they have specified their will to leave the SAOC at least 6 months before the start of the Summer Academy.</w:t>
      </w:r>
    </w:p>
    <w:p w14:paraId="7EDB8A5F" w14:textId="77777777" w:rsidR="004C1F4F" w:rsidRPr="0002384B" w:rsidRDefault="004C1F4F" w:rsidP="004C1F4F">
      <w:pPr>
        <w:pStyle w:val="Paragraphedeliste"/>
        <w:numPr>
          <w:ilvl w:val="2"/>
          <w:numId w:val="7"/>
        </w:numPr>
        <w:rPr>
          <w:rFonts w:ascii="Arial" w:hAnsi="Arial" w:cs="Arial"/>
          <w:lang w:val="en-US"/>
        </w:rPr>
      </w:pPr>
      <w:r w:rsidRPr="0002384B">
        <w:rPr>
          <w:rFonts w:ascii="Arial" w:hAnsi="Arial" w:cs="Arial"/>
          <w:lang w:val="en-US"/>
        </w:rPr>
        <w:t>Membership of the SAOC provides regions with extensive visibility via the AER website, social media and other communication material before, during, and after the Summer Academy</w:t>
      </w:r>
      <w:r>
        <w:rPr>
          <w:rFonts w:ascii="Arial" w:hAnsi="Arial" w:cs="Arial"/>
          <w:lang w:val="en-US"/>
        </w:rPr>
        <w:t>.</w:t>
      </w:r>
    </w:p>
    <w:p w14:paraId="475868AE" w14:textId="77777777" w:rsidR="004C1F4F" w:rsidRPr="0002384B" w:rsidRDefault="004C1F4F" w:rsidP="004C1F4F">
      <w:pPr>
        <w:rPr>
          <w:rFonts w:ascii="Arial" w:hAnsi="Arial" w:cs="Arial"/>
          <w:lang w:val="en-US"/>
        </w:rPr>
      </w:pPr>
    </w:p>
    <w:p w14:paraId="25B4B2F4" w14:textId="77777777" w:rsidR="004C1F4F" w:rsidRPr="0002384B" w:rsidRDefault="004C1F4F" w:rsidP="004C1F4F">
      <w:pPr>
        <w:pStyle w:val="Paragraphedeliste"/>
        <w:numPr>
          <w:ilvl w:val="1"/>
          <w:numId w:val="5"/>
        </w:numPr>
        <w:ind w:hanging="792"/>
        <w:rPr>
          <w:rFonts w:ascii="Arial" w:hAnsi="Arial" w:cs="Arial"/>
          <w:b/>
          <w:lang w:val="en-US"/>
        </w:rPr>
      </w:pPr>
      <w:r>
        <w:rPr>
          <w:rFonts w:ascii="Arial" w:hAnsi="Arial" w:cs="Arial"/>
          <w:b/>
          <w:lang w:val="en-US"/>
        </w:rPr>
        <w:t xml:space="preserve">The President of the Summer Academy </w:t>
      </w:r>
      <w:proofErr w:type="spellStart"/>
      <w:r>
        <w:rPr>
          <w:rFonts w:ascii="Arial" w:hAnsi="Arial" w:cs="Arial"/>
          <w:b/>
          <w:lang w:val="en-US"/>
        </w:rPr>
        <w:t>Organising</w:t>
      </w:r>
      <w:proofErr w:type="spellEnd"/>
      <w:r>
        <w:rPr>
          <w:rFonts w:ascii="Arial" w:hAnsi="Arial" w:cs="Arial"/>
          <w:b/>
          <w:lang w:val="en-US"/>
        </w:rPr>
        <w:t xml:space="preserve"> Committee</w:t>
      </w:r>
      <w:r>
        <w:rPr>
          <w:rFonts w:ascii="Arial" w:hAnsi="Arial" w:cs="Arial"/>
          <w:b/>
          <w:lang w:val="en-US"/>
        </w:rPr>
        <w:br/>
      </w:r>
    </w:p>
    <w:p w14:paraId="20420905" w14:textId="77777777" w:rsidR="004C1F4F" w:rsidRPr="00BC6D8E" w:rsidRDefault="004C1F4F" w:rsidP="004C1F4F">
      <w:pPr>
        <w:pStyle w:val="Paragraphedeliste"/>
        <w:numPr>
          <w:ilvl w:val="2"/>
          <w:numId w:val="5"/>
        </w:numPr>
        <w:rPr>
          <w:rFonts w:ascii="Arial" w:hAnsi="Arial" w:cs="Arial"/>
          <w:b/>
          <w:lang w:val="en-US"/>
        </w:rPr>
      </w:pPr>
      <w:r>
        <w:rPr>
          <w:rFonts w:ascii="Arial" w:hAnsi="Arial" w:cs="Arial"/>
          <w:lang w:val="en-US"/>
        </w:rPr>
        <w:t xml:space="preserve">The president of the Summer Academy </w:t>
      </w:r>
      <w:proofErr w:type="spellStart"/>
      <w:r>
        <w:rPr>
          <w:rFonts w:ascii="Arial" w:hAnsi="Arial" w:cs="Arial"/>
          <w:lang w:val="en-US"/>
        </w:rPr>
        <w:t>Organising</w:t>
      </w:r>
      <w:proofErr w:type="spellEnd"/>
      <w:r>
        <w:rPr>
          <w:rFonts w:ascii="Arial" w:hAnsi="Arial" w:cs="Arial"/>
          <w:lang w:val="en-US"/>
        </w:rPr>
        <w:t xml:space="preserve"> Committee is an elected politician from one of the member regions of the SAOC</w:t>
      </w:r>
    </w:p>
    <w:p w14:paraId="2060B825" w14:textId="77777777" w:rsidR="004C1F4F" w:rsidRPr="00EE2DE5" w:rsidRDefault="004C1F4F" w:rsidP="004C1F4F">
      <w:pPr>
        <w:pStyle w:val="Paragraphedeliste"/>
        <w:numPr>
          <w:ilvl w:val="2"/>
          <w:numId w:val="5"/>
        </w:numPr>
        <w:rPr>
          <w:rFonts w:ascii="Arial" w:hAnsi="Arial" w:cs="Arial"/>
          <w:b/>
          <w:lang w:val="en-US"/>
        </w:rPr>
      </w:pPr>
      <w:r>
        <w:rPr>
          <w:rFonts w:ascii="Arial" w:hAnsi="Arial" w:cs="Arial"/>
          <w:lang w:val="en-US"/>
        </w:rPr>
        <w:t xml:space="preserve">The President of the Summer Academy </w:t>
      </w:r>
      <w:proofErr w:type="spellStart"/>
      <w:r>
        <w:rPr>
          <w:rFonts w:ascii="Arial" w:hAnsi="Arial" w:cs="Arial"/>
          <w:lang w:val="en-US"/>
        </w:rPr>
        <w:t>Organising</w:t>
      </w:r>
      <w:proofErr w:type="spellEnd"/>
      <w:r>
        <w:rPr>
          <w:rFonts w:ascii="Arial" w:hAnsi="Arial" w:cs="Arial"/>
          <w:lang w:val="en-US"/>
        </w:rPr>
        <w:t xml:space="preserve"> Committee is elected by the members of the Summer Academy </w:t>
      </w:r>
      <w:proofErr w:type="spellStart"/>
      <w:r>
        <w:rPr>
          <w:rFonts w:ascii="Arial" w:hAnsi="Arial" w:cs="Arial"/>
          <w:lang w:val="en-US"/>
        </w:rPr>
        <w:t>Organising</w:t>
      </w:r>
      <w:proofErr w:type="spellEnd"/>
      <w:r>
        <w:rPr>
          <w:rFonts w:ascii="Arial" w:hAnsi="Arial" w:cs="Arial"/>
          <w:lang w:val="en-US"/>
        </w:rPr>
        <w:t xml:space="preserve"> Committee for a </w:t>
      </w:r>
      <w:proofErr w:type="gramStart"/>
      <w:r>
        <w:rPr>
          <w:rFonts w:ascii="Arial" w:hAnsi="Arial" w:cs="Arial"/>
          <w:lang w:val="en-US"/>
        </w:rPr>
        <w:t>2 year</w:t>
      </w:r>
      <w:proofErr w:type="gramEnd"/>
      <w:r>
        <w:rPr>
          <w:rFonts w:ascii="Arial" w:hAnsi="Arial" w:cs="Arial"/>
          <w:lang w:val="en-US"/>
        </w:rPr>
        <w:t xml:space="preserve"> mandate, with possible </w:t>
      </w:r>
      <w:proofErr w:type="spellStart"/>
      <w:r>
        <w:rPr>
          <w:rFonts w:ascii="Arial" w:hAnsi="Arial" w:cs="Arial"/>
          <w:lang w:val="en-US"/>
        </w:rPr>
        <w:t>extention</w:t>
      </w:r>
      <w:proofErr w:type="spellEnd"/>
      <w:r>
        <w:rPr>
          <w:rFonts w:ascii="Arial" w:hAnsi="Arial" w:cs="Arial"/>
          <w:lang w:val="en-US"/>
        </w:rPr>
        <w:t xml:space="preserve"> for 2 years. </w:t>
      </w:r>
    </w:p>
    <w:p w14:paraId="3985272D" w14:textId="77777777" w:rsidR="004C1F4F" w:rsidRPr="00BC6D8E" w:rsidRDefault="004C1F4F" w:rsidP="004C1F4F">
      <w:pPr>
        <w:pStyle w:val="Paragraphedeliste"/>
        <w:numPr>
          <w:ilvl w:val="2"/>
          <w:numId w:val="5"/>
        </w:numPr>
        <w:rPr>
          <w:rFonts w:ascii="Arial" w:hAnsi="Arial" w:cs="Arial"/>
          <w:b/>
          <w:lang w:val="en-US"/>
        </w:rPr>
      </w:pPr>
      <w:r>
        <w:rPr>
          <w:rFonts w:ascii="Arial" w:hAnsi="Arial" w:cs="Arial"/>
          <w:lang w:val="en-US"/>
        </w:rPr>
        <w:lastRenderedPageBreak/>
        <w:t xml:space="preserve">The president of the Summer Academy </w:t>
      </w:r>
      <w:proofErr w:type="spellStart"/>
      <w:r>
        <w:rPr>
          <w:rFonts w:ascii="Arial" w:hAnsi="Arial" w:cs="Arial"/>
          <w:lang w:val="en-US"/>
        </w:rPr>
        <w:t>Organising</w:t>
      </w:r>
      <w:proofErr w:type="spellEnd"/>
      <w:r>
        <w:rPr>
          <w:rFonts w:ascii="Arial" w:hAnsi="Arial" w:cs="Arial"/>
          <w:lang w:val="en-US"/>
        </w:rPr>
        <w:t xml:space="preserve"> Committee has a seconded officer who is in charge of organizing the meetings of the SAOC, liaising with SAOC members for the organization of the Summer Academy, taking minutes of preparatory meetings</w:t>
      </w:r>
    </w:p>
    <w:p w14:paraId="443CCAFB" w14:textId="77777777" w:rsidR="004C1F4F" w:rsidRPr="00BC6D8E" w:rsidRDefault="004C1F4F" w:rsidP="004C1F4F">
      <w:pPr>
        <w:pStyle w:val="Paragraphedeliste"/>
        <w:numPr>
          <w:ilvl w:val="2"/>
          <w:numId w:val="5"/>
        </w:numPr>
        <w:rPr>
          <w:rFonts w:ascii="Arial" w:hAnsi="Arial" w:cs="Arial"/>
          <w:b/>
          <w:lang w:val="en-US"/>
        </w:rPr>
      </w:pPr>
      <w:r>
        <w:rPr>
          <w:rFonts w:ascii="Arial" w:hAnsi="Arial" w:cs="Arial"/>
          <w:lang w:val="en-US"/>
        </w:rPr>
        <w:t>The President of the SAOC is an adjunct member of the AER Executive Board (</w:t>
      </w:r>
      <w:r w:rsidRPr="00CF5B0A">
        <w:rPr>
          <w:rFonts w:ascii="Arial" w:hAnsi="Arial" w:cs="Arial"/>
          <w:i/>
          <w:lang w:val="en-US"/>
        </w:rPr>
        <w:t>AER Statute, art 6 The Executive Board</w:t>
      </w:r>
      <w:r>
        <w:rPr>
          <w:rFonts w:ascii="Arial" w:hAnsi="Arial" w:cs="Arial"/>
          <w:lang w:val="en-US"/>
        </w:rPr>
        <w:t>)</w:t>
      </w:r>
    </w:p>
    <w:p w14:paraId="6B43CCA8" w14:textId="77777777" w:rsidR="004C1F4F" w:rsidRDefault="004C1F4F" w:rsidP="004C1F4F">
      <w:pPr>
        <w:rPr>
          <w:rFonts w:ascii="Arial" w:hAnsi="Arial" w:cs="Arial"/>
          <w:b/>
          <w:sz w:val="28"/>
          <w:szCs w:val="28"/>
          <w:lang w:val="en-US"/>
        </w:rPr>
      </w:pPr>
      <w:r>
        <w:rPr>
          <w:rFonts w:ascii="Arial" w:hAnsi="Arial" w:cs="Arial"/>
          <w:b/>
          <w:lang w:val="en-US"/>
        </w:rPr>
        <w:br/>
      </w:r>
      <w:r>
        <w:rPr>
          <w:rFonts w:ascii="Arial" w:hAnsi="Arial" w:cs="Arial"/>
          <w:b/>
          <w:sz w:val="28"/>
          <w:szCs w:val="28"/>
          <w:lang w:val="en-US"/>
        </w:rPr>
        <w:t>Article 3</w:t>
      </w:r>
      <w:r w:rsidRPr="000E3028">
        <w:rPr>
          <w:rFonts w:ascii="Arial" w:hAnsi="Arial" w:cs="Arial"/>
          <w:b/>
          <w:sz w:val="28"/>
          <w:szCs w:val="28"/>
          <w:lang w:val="en-US"/>
        </w:rPr>
        <w:t xml:space="preserve"> –</w:t>
      </w:r>
      <w:r>
        <w:rPr>
          <w:rFonts w:ascii="Arial" w:hAnsi="Arial" w:cs="Arial"/>
          <w:b/>
          <w:sz w:val="28"/>
          <w:szCs w:val="28"/>
          <w:lang w:val="en-US"/>
        </w:rPr>
        <w:t xml:space="preserve"> Relations with AER</w:t>
      </w:r>
      <w:r>
        <w:rPr>
          <w:rFonts w:ascii="Arial" w:hAnsi="Arial" w:cs="Arial"/>
          <w:b/>
          <w:sz w:val="28"/>
          <w:szCs w:val="28"/>
          <w:lang w:val="en-US"/>
        </w:rPr>
        <w:br/>
      </w:r>
    </w:p>
    <w:p w14:paraId="230F4231" w14:textId="77777777" w:rsidR="004C1F4F" w:rsidRPr="00FD367C" w:rsidRDefault="004C1F4F" w:rsidP="004C1F4F">
      <w:pPr>
        <w:pStyle w:val="Paragraphedeliste"/>
        <w:numPr>
          <w:ilvl w:val="1"/>
          <w:numId w:val="8"/>
        </w:numPr>
        <w:rPr>
          <w:rFonts w:ascii="Arial" w:hAnsi="Arial" w:cs="Arial"/>
          <w:b/>
          <w:lang w:val="en-US"/>
        </w:rPr>
      </w:pPr>
      <w:r w:rsidRPr="00FD367C">
        <w:rPr>
          <w:rFonts w:ascii="Arial" w:hAnsi="Arial" w:cs="Arial"/>
          <w:b/>
          <w:lang w:val="en-US"/>
        </w:rPr>
        <w:t xml:space="preserve">The AER Executive Board is responsible for the structural relations between AER and AER Summer Academy </w:t>
      </w:r>
      <w:r w:rsidRPr="00FD367C">
        <w:rPr>
          <w:rFonts w:ascii="Arial" w:hAnsi="Arial" w:cs="Arial"/>
          <w:b/>
          <w:lang w:val="en-US"/>
        </w:rPr>
        <w:br/>
      </w:r>
    </w:p>
    <w:p w14:paraId="1B6B20B4" w14:textId="77777777" w:rsidR="004C1F4F" w:rsidRPr="00FD367C" w:rsidRDefault="004C1F4F" w:rsidP="004C1F4F">
      <w:pPr>
        <w:pStyle w:val="Paragraphedeliste"/>
        <w:numPr>
          <w:ilvl w:val="1"/>
          <w:numId w:val="8"/>
        </w:numPr>
        <w:rPr>
          <w:rFonts w:ascii="Arial" w:hAnsi="Arial" w:cs="Arial"/>
          <w:b/>
          <w:lang w:val="en-US"/>
        </w:rPr>
      </w:pPr>
      <w:r w:rsidRPr="00FD367C">
        <w:rPr>
          <w:rFonts w:ascii="Arial" w:hAnsi="Arial" w:cs="Arial"/>
          <w:b/>
          <w:lang w:val="en-US"/>
        </w:rPr>
        <w:t xml:space="preserve">The AER Executive Board ratifies the </w:t>
      </w:r>
      <w:proofErr w:type="spellStart"/>
      <w:r w:rsidRPr="00FD367C">
        <w:rPr>
          <w:rFonts w:ascii="Arial" w:hAnsi="Arial" w:cs="Arial"/>
          <w:b/>
          <w:lang w:val="en-US"/>
        </w:rPr>
        <w:t>Organising</w:t>
      </w:r>
      <w:proofErr w:type="spellEnd"/>
      <w:r w:rsidRPr="00FD367C">
        <w:rPr>
          <w:rFonts w:ascii="Arial" w:hAnsi="Arial" w:cs="Arial"/>
          <w:b/>
          <w:lang w:val="en-US"/>
        </w:rPr>
        <w:t xml:space="preserve"> Committee’s decision concerning the host region of the Summer Academy</w:t>
      </w:r>
      <w:r w:rsidRPr="00FD367C">
        <w:rPr>
          <w:rFonts w:ascii="Arial" w:hAnsi="Arial" w:cs="Arial"/>
          <w:b/>
          <w:lang w:val="en-US"/>
        </w:rPr>
        <w:br/>
      </w:r>
    </w:p>
    <w:p w14:paraId="77D25721" w14:textId="77777777" w:rsidR="004C1F4F" w:rsidRPr="00FD367C" w:rsidRDefault="004C1F4F" w:rsidP="004C1F4F">
      <w:pPr>
        <w:pStyle w:val="Paragraphedeliste"/>
        <w:numPr>
          <w:ilvl w:val="1"/>
          <w:numId w:val="8"/>
        </w:numPr>
        <w:rPr>
          <w:rFonts w:ascii="Arial" w:hAnsi="Arial" w:cs="Arial"/>
          <w:b/>
          <w:lang w:val="en-US"/>
        </w:rPr>
      </w:pPr>
      <w:r>
        <w:rPr>
          <w:rFonts w:ascii="Arial" w:hAnsi="Arial" w:cs="Arial"/>
          <w:b/>
          <w:lang w:val="en-US"/>
        </w:rPr>
        <w:t>The AER Executive Board ratifies</w:t>
      </w:r>
      <w:r w:rsidRPr="00FD367C">
        <w:rPr>
          <w:rFonts w:ascii="Arial" w:hAnsi="Arial" w:cs="Arial"/>
          <w:b/>
          <w:lang w:val="en-US"/>
        </w:rPr>
        <w:t xml:space="preserve"> any change to the present Statute</w:t>
      </w:r>
      <w:r>
        <w:rPr>
          <w:rFonts w:ascii="Arial" w:hAnsi="Arial" w:cs="Arial"/>
          <w:b/>
          <w:lang w:val="en-US"/>
        </w:rPr>
        <w:t>, which have then to be validated by the General Assembly</w:t>
      </w:r>
    </w:p>
    <w:p w14:paraId="5B65809A" w14:textId="77777777" w:rsidR="004C1F4F" w:rsidRDefault="004C1F4F" w:rsidP="004C1F4F">
      <w:pPr>
        <w:rPr>
          <w:rFonts w:ascii="Arial" w:hAnsi="Arial" w:cs="Arial"/>
          <w:b/>
          <w:sz w:val="28"/>
          <w:szCs w:val="28"/>
          <w:lang w:val="en-US"/>
        </w:rPr>
      </w:pPr>
      <w:r>
        <w:rPr>
          <w:rFonts w:ascii="Arial" w:hAnsi="Arial" w:cs="Arial"/>
          <w:b/>
          <w:lang w:val="en-US"/>
        </w:rPr>
        <w:br/>
      </w:r>
    </w:p>
    <w:p w14:paraId="60037846" w14:textId="77777777" w:rsidR="004C1F4F" w:rsidRDefault="004C1F4F" w:rsidP="004C1F4F">
      <w:pPr>
        <w:rPr>
          <w:rFonts w:ascii="Arial" w:hAnsi="Arial" w:cs="Arial"/>
          <w:b/>
          <w:sz w:val="28"/>
          <w:szCs w:val="28"/>
          <w:lang w:val="en-US"/>
        </w:rPr>
      </w:pPr>
      <w:r>
        <w:rPr>
          <w:rFonts w:ascii="Arial" w:hAnsi="Arial" w:cs="Arial"/>
          <w:b/>
          <w:sz w:val="28"/>
          <w:szCs w:val="28"/>
          <w:lang w:val="en-US"/>
        </w:rPr>
        <w:t>Article 4</w:t>
      </w:r>
      <w:r w:rsidRPr="000E3028">
        <w:rPr>
          <w:rFonts w:ascii="Arial" w:hAnsi="Arial" w:cs="Arial"/>
          <w:b/>
          <w:sz w:val="28"/>
          <w:szCs w:val="28"/>
          <w:lang w:val="en-US"/>
        </w:rPr>
        <w:t xml:space="preserve"> –</w:t>
      </w:r>
      <w:r>
        <w:rPr>
          <w:rFonts w:ascii="Arial" w:hAnsi="Arial" w:cs="Arial"/>
          <w:b/>
          <w:sz w:val="28"/>
          <w:szCs w:val="28"/>
          <w:lang w:val="en-US"/>
        </w:rPr>
        <w:t xml:space="preserve"> The </w:t>
      </w:r>
      <w:r w:rsidRPr="000E3028">
        <w:rPr>
          <w:rFonts w:ascii="Arial" w:hAnsi="Arial" w:cs="Arial"/>
          <w:b/>
          <w:sz w:val="28"/>
          <w:szCs w:val="28"/>
          <w:lang w:val="en-US"/>
        </w:rPr>
        <w:t>Sum</w:t>
      </w:r>
      <w:r>
        <w:rPr>
          <w:rFonts w:ascii="Arial" w:hAnsi="Arial" w:cs="Arial"/>
          <w:b/>
          <w:sz w:val="28"/>
          <w:szCs w:val="28"/>
          <w:lang w:val="en-US"/>
        </w:rPr>
        <w:t>mer Academy Host Region</w:t>
      </w:r>
    </w:p>
    <w:p w14:paraId="0029F797" w14:textId="77777777" w:rsidR="004C1F4F" w:rsidRDefault="004C1F4F" w:rsidP="004C1F4F">
      <w:pPr>
        <w:rPr>
          <w:rFonts w:ascii="Arial" w:hAnsi="Arial" w:cs="Arial"/>
          <w:b/>
          <w:sz w:val="28"/>
          <w:szCs w:val="28"/>
          <w:lang w:val="en-US"/>
        </w:rPr>
      </w:pPr>
    </w:p>
    <w:p w14:paraId="650C0D62" w14:textId="77777777" w:rsidR="004C1F4F" w:rsidRPr="00FD367C" w:rsidRDefault="004C1F4F" w:rsidP="004C1F4F">
      <w:pPr>
        <w:pStyle w:val="Paragraphedeliste"/>
        <w:numPr>
          <w:ilvl w:val="1"/>
          <w:numId w:val="9"/>
        </w:numPr>
        <w:rPr>
          <w:rFonts w:ascii="Arial" w:hAnsi="Arial" w:cs="Arial"/>
          <w:b/>
          <w:lang w:val="en-US"/>
        </w:rPr>
      </w:pPr>
      <w:r w:rsidRPr="00FD367C">
        <w:rPr>
          <w:rFonts w:ascii="Arial" w:hAnsi="Arial" w:cs="Arial"/>
          <w:b/>
          <w:lang w:val="en-US"/>
        </w:rPr>
        <w:t xml:space="preserve">To be able to host the Summer Academy a region needs to be a member of the Summer Academy </w:t>
      </w:r>
      <w:proofErr w:type="spellStart"/>
      <w:r w:rsidRPr="00FD367C">
        <w:rPr>
          <w:rFonts w:ascii="Arial" w:hAnsi="Arial" w:cs="Arial"/>
          <w:b/>
          <w:lang w:val="en-US"/>
        </w:rPr>
        <w:t>Organising</w:t>
      </w:r>
      <w:proofErr w:type="spellEnd"/>
      <w:r w:rsidRPr="00FD367C">
        <w:rPr>
          <w:rFonts w:ascii="Arial" w:hAnsi="Arial" w:cs="Arial"/>
          <w:b/>
          <w:lang w:val="en-US"/>
        </w:rPr>
        <w:t xml:space="preserve"> Committee</w:t>
      </w:r>
      <w:r w:rsidRPr="00FD367C">
        <w:rPr>
          <w:rFonts w:ascii="Arial" w:hAnsi="Arial" w:cs="Arial"/>
          <w:b/>
          <w:lang w:val="en-US"/>
        </w:rPr>
        <w:br/>
      </w:r>
    </w:p>
    <w:p w14:paraId="1A6A44EB" w14:textId="77777777" w:rsidR="004C1F4F" w:rsidRPr="00FD367C" w:rsidRDefault="004C1F4F" w:rsidP="004C1F4F">
      <w:pPr>
        <w:pStyle w:val="Paragraphedeliste"/>
        <w:numPr>
          <w:ilvl w:val="1"/>
          <w:numId w:val="9"/>
        </w:numPr>
        <w:rPr>
          <w:rFonts w:ascii="Arial" w:hAnsi="Arial" w:cs="Arial"/>
          <w:b/>
          <w:lang w:val="en-US"/>
        </w:rPr>
      </w:pPr>
      <w:r w:rsidRPr="00FD367C">
        <w:rPr>
          <w:rFonts w:ascii="Arial" w:hAnsi="Arial" w:cs="Arial"/>
          <w:b/>
          <w:lang w:val="en-US"/>
        </w:rPr>
        <w:t xml:space="preserve">In order to ensure the transfer of knowledge and smooth running of the </w:t>
      </w:r>
      <w:proofErr w:type="spellStart"/>
      <w:r w:rsidRPr="00FD367C">
        <w:rPr>
          <w:rFonts w:ascii="Arial" w:hAnsi="Arial" w:cs="Arial"/>
          <w:b/>
          <w:lang w:val="en-US"/>
        </w:rPr>
        <w:t>programme</w:t>
      </w:r>
      <w:proofErr w:type="spellEnd"/>
      <w:r w:rsidRPr="00FD367C">
        <w:rPr>
          <w:rFonts w:ascii="Arial" w:hAnsi="Arial" w:cs="Arial"/>
          <w:b/>
          <w:lang w:val="en-US"/>
        </w:rPr>
        <w:t xml:space="preserve"> the host region commits to be a member of the SAOC at least 3 years in a row: </w:t>
      </w:r>
    </w:p>
    <w:p w14:paraId="79E2A4D6" w14:textId="77777777" w:rsidR="004C1F4F" w:rsidRDefault="004C1F4F" w:rsidP="004C1F4F">
      <w:pPr>
        <w:pStyle w:val="Paragraphedeliste"/>
        <w:ind w:left="1224"/>
        <w:rPr>
          <w:rFonts w:ascii="Arial" w:hAnsi="Arial" w:cs="Arial"/>
          <w:lang w:val="en-US"/>
        </w:rPr>
      </w:pPr>
      <w:r>
        <w:rPr>
          <w:rFonts w:ascii="Arial" w:hAnsi="Arial" w:cs="Arial"/>
          <w:lang w:val="en-US"/>
        </w:rPr>
        <w:t>-1 year before hosting the Summer Academy</w:t>
      </w:r>
    </w:p>
    <w:p w14:paraId="06DAB229" w14:textId="77777777" w:rsidR="004C1F4F" w:rsidRDefault="004C1F4F" w:rsidP="004C1F4F">
      <w:pPr>
        <w:pStyle w:val="Paragraphedeliste"/>
        <w:ind w:left="1224"/>
        <w:rPr>
          <w:rFonts w:ascii="Arial" w:hAnsi="Arial" w:cs="Arial"/>
          <w:lang w:val="en-US"/>
        </w:rPr>
      </w:pPr>
      <w:r>
        <w:rPr>
          <w:rFonts w:ascii="Arial" w:hAnsi="Arial" w:cs="Arial"/>
          <w:lang w:val="en-US"/>
        </w:rPr>
        <w:t>-</w:t>
      </w:r>
      <w:proofErr w:type="gramStart"/>
      <w:r>
        <w:rPr>
          <w:rFonts w:ascii="Arial" w:hAnsi="Arial" w:cs="Arial"/>
          <w:lang w:val="en-US"/>
        </w:rPr>
        <w:t>the</w:t>
      </w:r>
      <w:proofErr w:type="gramEnd"/>
      <w:r>
        <w:rPr>
          <w:rFonts w:ascii="Arial" w:hAnsi="Arial" w:cs="Arial"/>
          <w:lang w:val="en-US"/>
        </w:rPr>
        <w:t xml:space="preserve"> year the region hosts the Summer Academy</w:t>
      </w:r>
    </w:p>
    <w:p w14:paraId="0EF191A9" w14:textId="77777777" w:rsidR="004C1F4F" w:rsidRDefault="004C1F4F" w:rsidP="004C1F4F">
      <w:pPr>
        <w:pStyle w:val="Paragraphedeliste"/>
        <w:ind w:left="1224"/>
        <w:rPr>
          <w:rFonts w:ascii="Arial" w:hAnsi="Arial" w:cs="Arial"/>
          <w:lang w:val="en-US"/>
        </w:rPr>
      </w:pPr>
      <w:r>
        <w:rPr>
          <w:rFonts w:ascii="Arial" w:hAnsi="Arial" w:cs="Arial"/>
          <w:lang w:val="en-US"/>
        </w:rPr>
        <w:t>-1 year after hosting the Summer Academy</w:t>
      </w:r>
      <w:r>
        <w:rPr>
          <w:rFonts w:ascii="Arial" w:hAnsi="Arial" w:cs="Arial"/>
          <w:lang w:val="en-US"/>
        </w:rPr>
        <w:br/>
      </w:r>
    </w:p>
    <w:p w14:paraId="646DADCD" w14:textId="77777777" w:rsidR="004C1F4F" w:rsidRDefault="004C1F4F" w:rsidP="004C1F4F">
      <w:pPr>
        <w:pStyle w:val="Paragraphedeliste"/>
        <w:numPr>
          <w:ilvl w:val="1"/>
          <w:numId w:val="9"/>
        </w:numPr>
        <w:rPr>
          <w:rFonts w:ascii="Arial" w:hAnsi="Arial" w:cs="Arial"/>
          <w:lang w:val="en-US"/>
        </w:rPr>
      </w:pPr>
      <w:r w:rsidRPr="00FD367C">
        <w:rPr>
          <w:rFonts w:ascii="Arial" w:hAnsi="Arial" w:cs="Arial"/>
          <w:b/>
          <w:lang w:val="en-US"/>
        </w:rPr>
        <w:t xml:space="preserve">The </w:t>
      </w:r>
      <w:proofErr w:type="spellStart"/>
      <w:r w:rsidRPr="00FD367C">
        <w:rPr>
          <w:rFonts w:ascii="Arial" w:hAnsi="Arial" w:cs="Arial"/>
          <w:b/>
          <w:lang w:val="en-US"/>
        </w:rPr>
        <w:t>MoU</w:t>
      </w:r>
      <w:proofErr w:type="spellEnd"/>
      <w:r w:rsidRPr="00FD367C">
        <w:rPr>
          <w:rFonts w:ascii="Arial" w:hAnsi="Arial" w:cs="Arial"/>
          <w:b/>
          <w:lang w:val="en-US"/>
        </w:rPr>
        <w:t xml:space="preserve"> (Memorandum of understanding) sets out the responsibilities of the host region of the AER Summer Academy</w:t>
      </w:r>
      <w:r w:rsidRPr="00FD367C">
        <w:rPr>
          <w:rFonts w:ascii="Arial" w:hAnsi="Arial" w:cs="Arial"/>
          <w:lang w:val="en-US"/>
        </w:rPr>
        <w:t xml:space="preserve"> </w:t>
      </w:r>
      <w:r>
        <w:rPr>
          <w:rFonts w:ascii="Arial" w:hAnsi="Arial" w:cs="Arial"/>
          <w:lang w:val="en-US"/>
        </w:rPr>
        <w:br/>
      </w:r>
    </w:p>
    <w:p w14:paraId="5EB16E28" w14:textId="77777777" w:rsidR="004C1F4F" w:rsidRDefault="004C1F4F" w:rsidP="004C1F4F">
      <w:pPr>
        <w:pStyle w:val="Paragraphedeliste"/>
        <w:numPr>
          <w:ilvl w:val="2"/>
          <w:numId w:val="9"/>
        </w:numPr>
        <w:rPr>
          <w:rFonts w:ascii="Arial" w:hAnsi="Arial" w:cs="Arial"/>
          <w:lang w:val="en-US"/>
        </w:rPr>
      </w:pPr>
      <w:r>
        <w:rPr>
          <w:rFonts w:ascii="Arial" w:hAnsi="Arial" w:cs="Arial"/>
          <w:lang w:val="en-US"/>
        </w:rPr>
        <w:t xml:space="preserve">The </w:t>
      </w:r>
      <w:proofErr w:type="spellStart"/>
      <w:r>
        <w:rPr>
          <w:rFonts w:ascii="Arial" w:hAnsi="Arial" w:cs="Arial"/>
          <w:lang w:val="en-US"/>
        </w:rPr>
        <w:t>MoU</w:t>
      </w:r>
      <w:proofErr w:type="spellEnd"/>
      <w:r w:rsidRPr="00FD367C">
        <w:rPr>
          <w:rFonts w:ascii="Arial" w:hAnsi="Arial" w:cs="Arial"/>
          <w:lang w:val="en-US"/>
        </w:rPr>
        <w:t xml:space="preserve"> covers all aspects of the region's tasks, including its logistical responsibilities</w:t>
      </w:r>
      <w:r>
        <w:rPr>
          <w:rFonts w:ascii="Arial" w:hAnsi="Arial" w:cs="Arial"/>
          <w:lang w:val="en-US"/>
        </w:rPr>
        <w:t xml:space="preserve"> and its financial obligations</w:t>
      </w:r>
    </w:p>
    <w:p w14:paraId="57DBE8D2" w14:textId="77777777" w:rsidR="004C1F4F" w:rsidRDefault="004C1F4F" w:rsidP="004C1F4F">
      <w:pPr>
        <w:pStyle w:val="Paragraphedeliste"/>
        <w:numPr>
          <w:ilvl w:val="2"/>
          <w:numId w:val="9"/>
        </w:numPr>
        <w:rPr>
          <w:rFonts w:ascii="Arial" w:hAnsi="Arial" w:cs="Arial"/>
          <w:lang w:val="en-US"/>
        </w:rPr>
      </w:pPr>
      <w:r>
        <w:rPr>
          <w:rFonts w:ascii="Arial" w:hAnsi="Arial" w:cs="Arial"/>
          <w:lang w:val="en-US"/>
        </w:rPr>
        <w:t xml:space="preserve">The </w:t>
      </w:r>
      <w:proofErr w:type="spellStart"/>
      <w:r>
        <w:rPr>
          <w:rFonts w:ascii="Arial" w:hAnsi="Arial" w:cs="Arial"/>
          <w:lang w:val="en-US"/>
        </w:rPr>
        <w:t>MoU</w:t>
      </w:r>
      <w:proofErr w:type="spellEnd"/>
      <w:r>
        <w:rPr>
          <w:rFonts w:ascii="Arial" w:hAnsi="Arial" w:cs="Arial"/>
          <w:lang w:val="en-US"/>
        </w:rPr>
        <w:t xml:space="preserve"> </w:t>
      </w:r>
      <w:r w:rsidRPr="00FD367C">
        <w:rPr>
          <w:rFonts w:ascii="Arial" w:hAnsi="Arial" w:cs="Arial"/>
          <w:lang w:val="en-US"/>
        </w:rPr>
        <w:t xml:space="preserve">sets out the host region's relationship with the AER Secretariat and the </w:t>
      </w:r>
      <w:proofErr w:type="spellStart"/>
      <w:r w:rsidRPr="00FD367C">
        <w:rPr>
          <w:rFonts w:ascii="Arial" w:hAnsi="Arial" w:cs="Arial"/>
          <w:lang w:val="en-US"/>
        </w:rPr>
        <w:t>Organising</w:t>
      </w:r>
      <w:proofErr w:type="spellEnd"/>
      <w:r w:rsidRPr="00FD367C">
        <w:rPr>
          <w:rFonts w:ascii="Arial" w:hAnsi="Arial" w:cs="Arial"/>
          <w:lang w:val="en-US"/>
        </w:rPr>
        <w:t xml:space="preserve"> Committee</w:t>
      </w:r>
    </w:p>
    <w:p w14:paraId="2A7F9688" w14:textId="77777777" w:rsidR="004C1F4F" w:rsidRDefault="004C1F4F" w:rsidP="004C1F4F">
      <w:pPr>
        <w:pStyle w:val="Paragraphedeliste"/>
        <w:ind w:left="0"/>
        <w:rPr>
          <w:rFonts w:ascii="Arial" w:hAnsi="Arial" w:cs="Arial"/>
          <w:lang w:val="en-US"/>
        </w:rPr>
      </w:pPr>
    </w:p>
    <w:p w14:paraId="7BBEBBDD" w14:textId="77777777" w:rsidR="004C1F4F" w:rsidRDefault="004C1F4F" w:rsidP="004C1F4F">
      <w:pPr>
        <w:rPr>
          <w:rFonts w:ascii="Arial" w:hAnsi="Arial" w:cs="Arial"/>
          <w:b/>
          <w:sz w:val="28"/>
          <w:szCs w:val="28"/>
          <w:lang w:val="en-US"/>
        </w:rPr>
      </w:pPr>
    </w:p>
    <w:p w14:paraId="5F3A1308" w14:textId="77777777" w:rsidR="004C1F4F" w:rsidRDefault="004C1F4F" w:rsidP="004C1F4F">
      <w:pPr>
        <w:rPr>
          <w:rFonts w:ascii="Arial" w:hAnsi="Arial" w:cs="Arial"/>
          <w:b/>
          <w:sz w:val="28"/>
          <w:szCs w:val="28"/>
          <w:lang w:val="en-US"/>
        </w:rPr>
      </w:pPr>
      <w:r>
        <w:rPr>
          <w:rFonts w:ascii="Arial" w:hAnsi="Arial" w:cs="Arial"/>
          <w:b/>
          <w:sz w:val="28"/>
          <w:szCs w:val="28"/>
          <w:lang w:val="en-US"/>
        </w:rPr>
        <w:t>Article 5</w:t>
      </w:r>
      <w:r w:rsidRPr="000E3028">
        <w:rPr>
          <w:rFonts w:ascii="Arial" w:hAnsi="Arial" w:cs="Arial"/>
          <w:b/>
          <w:sz w:val="28"/>
          <w:szCs w:val="28"/>
          <w:lang w:val="en-US"/>
        </w:rPr>
        <w:t xml:space="preserve"> – </w:t>
      </w:r>
      <w:r>
        <w:rPr>
          <w:rFonts w:ascii="Arial" w:hAnsi="Arial" w:cs="Arial"/>
          <w:b/>
          <w:sz w:val="28"/>
          <w:szCs w:val="28"/>
          <w:lang w:val="en-US"/>
        </w:rPr>
        <w:t>Fees</w:t>
      </w:r>
    </w:p>
    <w:p w14:paraId="51F8FC96" w14:textId="77777777" w:rsidR="004C1F4F" w:rsidRDefault="004C1F4F" w:rsidP="004C1F4F">
      <w:pPr>
        <w:rPr>
          <w:rFonts w:ascii="Arial" w:hAnsi="Arial" w:cs="Arial"/>
          <w:b/>
          <w:sz w:val="28"/>
          <w:szCs w:val="28"/>
          <w:lang w:val="en-US"/>
        </w:rPr>
      </w:pPr>
    </w:p>
    <w:p w14:paraId="57FEE8CC" w14:textId="77777777" w:rsidR="004C1F4F" w:rsidRPr="00AA6B17" w:rsidRDefault="004C1F4F" w:rsidP="004C1F4F">
      <w:pPr>
        <w:pStyle w:val="Paragraphedeliste"/>
        <w:numPr>
          <w:ilvl w:val="1"/>
          <w:numId w:val="10"/>
        </w:numPr>
        <w:rPr>
          <w:rFonts w:ascii="Arial" w:hAnsi="Arial" w:cs="Arial"/>
          <w:b/>
          <w:lang w:val="en-US"/>
        </w:rPr>
      </w:pPr>
      <w:r w:rsidRPr="00AA6B17">
        <w:rPr>
          <w:rFonts w:ascii="Arial" w:hAnsi="Arial" w:cs="Arial"/>
          <w:b/>
          <w:lang w:val="en-US"/>
        </w:rPr>
        <w:t xml:space="preserve">Membership of </w:t>
      </w:r>
      <w:r>
        <w:rPr>
          <w:rFonts w:ascii="Arial" w:hAnsi="Arial" w:cs="Arial"/>
          <w:b/>
          <w:lang w:val="en-US"/>
        </w:rPr>
        <w:t xml:space="preserve">the </w:t>
      </w:r>
      <w:r w:rsidRPr="00AA6B17">
        <w:rPr>
          <w:rFonts w:ascii="Arial" w:hAnsi="Arial" w:cs="Arial"/>
          <w:b/>
          <w:lang w:val="en-US"/>
        </w:rPr>
        <w:t>AER</w:t>
      </w:r>
      <w:r>
        <w:rPr>
          <w:rFonts w:ascii="Arial" w:hAnsi="Arial" w:cs="Arial"/>
          <w:b/>
          <w:lang w:val="en-US"/>
        </w:rPr>
        <w:t xml:space="preserve"> Summer Academy </w:t>
      </w:r>
      <w:proofErr w:type="spellStart"/>
      <w:r>
        <w:rPr>
          <w:rFonts w:ascii="Arial" w:hAnsi="Arial" w:cs="Arial"/>
          <w:b/>
          <w:lang w:val="en-US"/>
        </w:rPr>
        <w:t>Organising</w:t>
      </w:r>
      <w:proofErr w:type="spellEnd"/>
      <w:r>
        <w:rPr>
          <w:rFonts w:ascii="Arial" w:hAnsi="Arial" w:cs="Arial"/>
          <w:b/>
          <w:lang w:val="en-US"/>
        </w:rPr>
        <w:t xml:space="preserve"> Committee</w:t>
      </w:r>
      <w:r w:rsidRPr="00AA6B17">
        <w:rPr>
          <w:rFonts w:ascii="Arial" w:hAnsi="Arial" w:cs="Arial"/>
          <w:b/>
          <w:lang w:val="en-US"/>
        </w:rPr>
        <w:t xml:space="preserve"> is dependent upon the payment o</w:t>
      </w:r>
      <w:r>
        <w:rPr>
          <w:rFonts w:ascii="Arial" w:hAnsi="Arial" w:cs="Arial"/>
          <w:b/>
          <w:lang w:val="en-US"/>
        </w:rPr>
        <w:t>f an annual fee</w:t>
      </w:r>
      <w:r>
        <w:rPr>
          <w:rFonts w:ascii="Arial" w:hAnsi="Arial" w:cs="Arial"/>
          <w:b/>
          <w:lang w:val="en-US"/>
        </w:rPr>
        <w:br/>
      </w:r>
    </w:p>
    <w:p w14:paraId="6935BFEF" w14:textId="77777777" w:rsidR="004C1F4F" w:rsidRDefault="004C1F4F" w:rsidP="004C1F4F">
      <w:pPr>
        <w:pStyle w:val="Paragraphedeliste"/>
        <w:numPr>
          <w:ilvl w:val="2"/>
          <w:numId w:val="10"/>
        </w:numPr>
        <w:rPr>
          <w:rFonts w:ascii="Arial" w:hAnsi="Arial" w:cs="Arial"/>
          <w:lang w:val="en-US"/>
        </w:rPr>
      </w:pPr>
      <w:r>
        <w:rPr>
          <w:rFonts w:ascii="Arial" w:hAnsi="Arial" w:cs="Arial"/>
          <w:lang w:val="en-US"/>
        </w:rPr>
        <w:t>Members of the SAOC receive an invoice for the payment of the yearly fee</w:t>
      </w:r>
    </w:p>
    <w:p w14:paraId="4E112E42" w14:textId="77777777" w:rsidR="004C1F4F" w:rsidRDefault="004C1F4F" w:rsidP="004C1F4F">
      <w:pPr>
        <w:pStyle w:val="Paragraphedeliste"/>
        <w:numPr>
          <w:ilvl w:val="2"/>
          <w:numId w:val="10"/>
        </w:numPr>
        <w:rPr>
          <w:rFonts w:ascii="Arial" w:hAnsi="Arial" w:cs="Arial"/>
          <w:lang w:val="en-US"/>
        </w:rPr>
      </w:pPr>
      <w:r>
        <w:rPr>
          <w:rFonts w:ascii="Arial" w:hAnsi="Arial" w:cs="Arial"/>
          <w:lang w:val="en-US"/>
        </w:rPr>
        <w:lastRenderedPageBreak/>
        <w:t xml:space="preserve">The fee is fully dedicated to the </w:t>
      </w:r>
      <w:proofErr w:type="spellStart"/>
      <w:r>
        <w:rPr>
          <w:rFonts w:ascii="Arial" w:hAnsi="Arial" w:cs="Arial"/>
          <w:lang w:val="en-US"/>
        </w:rPr>
        <w:t>organisation</w:t>
      </w:r>
      <w:proofErr w:type="spellEnd"/>
      <w:r>
        <w:rPr>
          <w:rFonts w:ascii="Arial" w:hAnsi="Arial" w:cs="Arial"/>
          <w:lang w:val="en-US"/>
        </w:rPr>
        <w:t xml:space="preserve"> of the Summer Academy</w:t>
      </w:r>
      <w:r w:rsidRPr="00FD367C">
        <w:rPr>
          <w:rFonts w:ascii="Arial" w:hAnsi="Arial" w:cs="Arial"/>
          <w:lang w:val="en-US"/>
        </w:rPr>
        <w:t xml:space="preserve"> </w:t>
      </w:r>
    </w:p>
    <w:p w14:paraId="04286C2D" w14:textId="77777777" w:rsidR="004C1F4F" w:rsidRDefault="004C1F4F" w:rsidP="004C1F4F">
      <w:pPr>
        <w:pStyle w:val="Paragraphedeliste"/>
        <w:numPr>
          <w:ilvl w:val="2"/>
          <w:numId w:val="10"/>
        </w:numPr>
        <w:rPr>
          <w:rFonts w:ascii="Arial" w:hAnsi="Arial" w:cs="Arial"/>
          <w:lang w:val="en-US"/>
        </w:rPr>
      </w:pPr>
      <w:r>
        <w:rPr>
          <w:rFonts w:ascii="Arial" w:hAnsi="Arial" w:cs="Arial"/>
          <w:lang w:val="en-US"/>
        </w:rPr>
        <w:t xml:space="preserve">The fee is either </w:t>
      </w:r>
      <w:proofErr w:type="spellStart"/>
      <w:r>
        <w:rPr>
          <w:rFonts w:ascii="Arial" w:hAnsi="Arial" w:cs="Arial"/>
          <w:lang w:val="en-US"/>
        </w:rPr>
        <w:t>payed</w:t>
      </w:r>
      <w:proofErr w:type="spellEnd"/>
      <w:r>
        <w:rPr>
          <w:rFonts w:ascii="Arial" w:hAnsi="Arial" w:cs="Arial"/>
          <w:lang w:val="en-US"/>
        </w:rPr>
        <w:t xml:space="preserve"> directly into the bank account the host region opened for the Summer Academy or to AER which then pays it into the bank account opened for the Summer Academy</w:t>
      </w:r>
    </w:p>
    <w:p w14:paraId="1DCAB7CB" w14:textId="77777777" w:rsidR="004C1F4F" w:rsidRDefault="004C1F4F" w:rsidP="004C1F4F">
      <w:pPr>
        <w:pStyle w:val="Paragraphedeliste"/>
        <w:numPr>
          <w:ilvl w:val="2"/>
          <w:numId w:val="10"/>
        </w:numPr>
        <w:rPr>
          <w:rFonts w:ascii="Arial" w:hAnsi="Arial" w:cs="Arial"/>
          <w:lang w:val="en-US"/>
        </w:rPr>
      </w:pPr>
      <w:r w:rsidRPr="00E7318D">
        <w:rPr>
          <w:rFonts w:ascii="Arial" w:hAnsi="Arial" w:cs="Arial"/>
          <w:lang w:val="en-US"/>
        </w:rPr>
        <w:t>SAOC members all pay 5000€/ year to support th</w:t>
      </w:r>
      <w:r>
        <w:rPr>
          <w:rFonts w:ascii="Arial" w:hAnsi="Arial" w:cs="Arial"/>
          <w:lang w:val="en-US"/>
        </w:rPr>
        <w:t xml:space="preserve">e </w:t>
      </w:r>
      <w:proofErr w:type="spellStart"/>
      <w:r>
        <w:rPr>
          <w:rFonts w:ascii="Arial" w:hAnsi="Arial" w:cs="Arial"/>
          <w:lang w:val="en-US"/>
        </w:rPr>
        <w:t>organisation</w:t>
      </w:r>
      <w:proofErr w:type="spellEnd"/>
      <w:r>
        <w:rPr>
          <w:rFonts w:ascii="Arial" w:hAnsi="Arial" w:cs="Arial"/>
          <w:lang w:val="en-US"/>
        </w:rPr>
        <w:t xml:space="preserve"> of the event</w:t>
      </w:r>
    </w:p>
    <w:p w14:paraId="04F99821" w14:textId="77777777" w:rsidR="004C1F4F" w:rsidRPr="00E7318D" w:rsidRDefault="004C1F4F" w:rsidP="004C1F4F">
      <w:pPr>
        <w:pStyle w:val="Paragraphedeliste"/>
        <w:numPr>
          <w:ilvl w:val="2"/>
          <w:numId w:val="10"/>
        </w:numPr>
        <w:rPr>
          <w:rFonts w:ascii="Arial" w:hAnsi="Arial" w:cs="Arial"/>
          <w:lang w:val="en-US"/>
        </w:rPr>
      </w:pPr>
      <w:r>
        <w:rPr>
          <w:rFonts w:ascii="Arial" w:hAnsi="Arial" w:cs="Arial"/>
          <w:lang w:val="en-US"/>
        </w:rPr>
        <w:t>T</w:t>
      </w:r>
      <w:r w:rsidRPr="00E7318D">
        <w:rPr>
          <w:rFonts w:ascii="Arial" w:hAnsi="Arial" w:cs="Arial"/>
          <w:lang w:val="en-US"/>
        </w:rPr>
        <w:t>he host region pays 12000€ the year it hosts the Summer Academy</w:t>
      </w:r>
      <w:r w:rsidRPr="00E7318D">
        <w:rPr>
          <w:rFonts w:ascii="Arial" w:hAnsi="Arial" w:cs="Arial"/>
          <w:lang w:val="en-US"/>
        </w:rPr>
        <w:br/>
      </w:r>
    </w:p>
    <w:p w14:paraId="764DD1FF" w14:textId="77777777" w:rsidR="004C1F4F" w:rsidRDefault="004C1F4F" w:rsidP="004C1F4F">
      <w:pPr>
        <w:pStyle w:val="Paragraphedeliste"/>
        <w:numPr>
          <w:ilvl w:val="1"/>
          <w:numId w:val="10"/>
        </w:numPr>
        <w:rPr>
          <w:rFonts w:ascii="Arial" w:hAnsi="Arial" w:cs="Arial"/>
          <w:b/>
          <w:lang w:val="en-US"/>
        </w:rPr>
      </w:pPr>
      <w:r w:rsidRPr="004A33A7">
        <w:rPr>
          <w:rFonts w:ascii="Arial" w:hAnsi="Arial" w:cs="Arial"/>
          <w:b/>
          <w:lang w:val="en-US"/>
        </w:rPr>
        <w:t xml:space="preserve"> </w:t>
      </w:r>
      <w:r>
        <w:rPr>
          <w:rFonts w:ascii="Arial" w:hAnsi="Arial" w:cs="Arial"/>
          <w:b/>
          <w:lang w:val="en-US"/>
        </w:rPr>
        <w:t>The participation fees</w:t>
      </w:r>
      <w:r w:rsidRPr="004A33A7">
        <w:rPr>
          <w:rFonts w:ascii="Arial" w:hAnsi="Arial" w:cs="Arial"/>
          <w:b/>
          <w:lang w:val="en-US"/>
        </w:rPr>
        <w:t xml:space="preserve"> for participation at the AER </w:t>
      </w:r>
      <w:r>
        <w:rPr>
          <w:rFonts w:ascii="Arial" w:hAnsi="Arial" w:cs="Arial"/>
          <w:b/>
          <w:lang w:val="en-US"/>
        </w:rPr>
        <w:t>Summer Academy are</w:t>
      </w:r>
      <w:r w:rsidRPr="004A33A7">
        <w:rPr>
          <w:rFonts w:ascii="Arial" w:hAnsi="Arial" w:cs="Arial"/>
          <w:b/>
          <w:lang w:val="en-US"/>
        </w:rPr>
        <w:t xml:space="preserve"> decided by the AER Summer Academy </w:t>
      </w:r>
      <w:proofErr w:type="spellStart"/>
      <w:r w:rsidRPr="004A33A7">
        <w:rPr>
          <w:rFonts w:ascii="Arial" w:hAnsi="Arial" w:cs="Arial"/>
          <w:b/>
          <w:lang w:val="en-US"/>
        </w:rPr>
        <w:t>Organising</w:t>
      </w:r>
      <w:proofErr w:type="spellEnd"/>
      <w:r w:rsidRPr="004A33A7">
        <w:rPr>
          <w:rFonts w:ascii="Arial" w:hAnsi="Arial" w:cs="Arial"/>
          <w:b/>
          <w:lang w:val="en-US"/>
        </w:rPr>
        <w:t xml:space="preserve"> Committee for each event</w:t>
      </w:r>
      <w:r>
        <w:rPr>
          <w:rFonts w:ascii="Arial" w:hAnsi="Arial" w:cs="Arial"/>
          <w:b/>
          <w:lang w:val="en-US"/>
        </w:rPr>
        <w:br/>
      </w:r>
    </w:p>
    <w:p w14:paraId="227E23B1" w14:textId="77777777" w:rsidR="004C1F4F" w:rsidRDefault="004C1F4F" w:rsidP="004C1F4F">
      <w:pPr>
        <w:pStyle w:val="Paragraphedeliste"/>
        <w:numPr>
          <w:ilvl w:val="2"/>
          <w:numId w:val="11"/>
        </w:numPr>
        <w:rPr>
          <w:rFonts w:ascii="Arial" w:hAnsi="Arial" w:cs="Arial"/>
          <w:lang w:val="en-US"/>
        </w:rPr>
      </w:pPr>
      <w:r w:rsidRPr="004A33A7">
        <w:rPr>
          <w:rFonts w:ascii="Arial" w:hAnsi="Arial" w:cs="Arial"/>
          <w:lang w:val="en-US"/>
        </w:rPr>
        <w:t>Participation fees generally have different categories: special youth price/ regular price and a distinction between old</w:t>
      </w:r>
      <w:r>
        <w:rPr>
          <w:rFonts w:ascii="Arial" w:hAnsi="Arial" w:cs="Arial"/>
          <w:lang w:val="en-US"/>
        </w:rPr>
        <w:t xml:space="preserve"> EU member States, Norway &amp; Switzerland,</w:t>
      </w:r>
      <w:r w:rsidRPr="004A33A7">
        <w:rPr>
          <w:rFonts w:ascii="Arial" w:hAnsi="Arial" w:cs="Arial"/>
          <w:lang w:val="en-US"/>
        </w:rPr>
        <w:t xml:space="preserve"> and new </w:t>
      </w:r>
      <w:r>
        <w:rPr>
          <w:rFonts w:ascii="Arial" w:hAnsi="Arial" w:cs="Arial"/>
          <w:lang w:val="en-US"/>
        </w:rPr>
        <w:t xml:space="preserve">EU </w:t>
      </w:r>
      <w:r w:rsidRPr="004A33A7">
        <w:rPr>
          <w:rFonts w:ascii="Arial" w:hAnsi="Arial" w:cs="Arial"/>
          <w:lang w:val="en-US"/>
        </w:rPr>
        <w:t>member States</w:t>
      </w:r>
      <w:r>
        <w:rPr>
          <w:rFonts w:ascii="Arial" w:hAnsi="Arial" w:cs="Arial"/>
          <w:lang w:val="en-US"/>
        </w:rPr>
        <w:t>, to ensure the event is accessible to all AER members.</w:t>
      </w:r>
    </w:p>
    <w:p w14:paraId="5C2C011C" w14:textId="77777777" w:rsidR="004C1F4F" w:rsidRDefault="004C1F4F" w:rsidP="004C1F4F">
      <w:pPr>
        <w:pStyle w:val="Paragraphedeliste"/>
        <w:numPr>
          <w:ilvl w:val="2"/>
          <w:numId w:val="11"/>
        </w:numPr>
        <w:rPr>
          <w:rFonts w:ascii="Arial" w:hAnsi="Arial" w:cs="Arial"/>
          <w:lang w:val="en-US"/>
        </w:rPr>
      </w:pPr>
      <w:r w:rsidRPr="004B1319">
        <w:rPr>
          <w:rFonts w:ascii="Arial" w:hAnsi="Arial" w:cs="Arial"/>
          <w:lang w:val="en-US"/>
        </w:rPr>
        <w:t>All participants pay a registration fee to attend the event, whi</w:t>
      </w:r>
      <w:r>
        <w:rPr>
          <w:rFonts w:ascii="Arial" w:hAnsi="Arial" w:cs="Arial"/>
          <w:lang w:val="en-US"/>
        </w:rPr>
        <w:t xml:space="preserve">ch covers meals, hotel, </w:t>
      </w:r>
      <w:r w:rsidRPr="004B1319">
        <w:rPr>
          <w:rFonts w:ascii="Arial" w:hAnsi="Arial" w:cs="Arial"/>
          <w:lang w:val="en-US"/>
        </w:rPr>
        <w:t>visits</w:t>
      </w:r>
      <w:r>
        <w:rPr>
          <w:rFonts w:ascii="Arial" w:hAnsi="Arial" w:cs="Arial"/>
          <w:lang w:val="en-US"/>
        </w:rPr>
        <w:t xml:space="preserve"> and activities</w:t>
      </w:r>
      <w:r w:rsidRPr="004B1319">
        <w:rPr>
          <w:rFonts w:ascii="Arial" w:hAnsi="Arial" w:cs="Arial"/>
          <w:lang w:val="en-US"/>
        </w:rPr>
        <w:t xml:space="preserve">. </w:t>
      </w:r>
    </w:p>
    <w:p w14:paraId="1F3377C6" w14:textId="77777777" w:rsidR="004C1F4F" w:rsidRPr="004B1319" w:rsidRDefault="004C1F4F" w:rsidP="004C1F4F">
      <w:pPr>
        <w:pStyle w:val="Paragraphedeliste"/>
        <w:numPr>
          <w:ilvl w:val="2"/>
          <w:numId w:val="11"/>
        </w:numPr>
        <w:rPr>
          <w:rFonts w:ascii="Arial" w:hAnsi="Arial" w:cs="Arial"/>
          <w:lang w:val="en-US"/>
        </w:rPr>
      </w:pPr>
      <w:r w:rsidRPr="004B1319">
        <w:rPr>
          <w:rFonts w:ascii="Arial" w:hAnsi="Arial" w:cs="Arial"/>
          <w:lang w:val="en-US"/>
        </w:rPr>
        <w:t>Members of the SAOC don’t pay any registrati</w:t>
      </w:r>
      <w:r>
        <w:rPr>
          <w:rFonts w:ascii="Arial" w:hAnsi="Arial" w:cs="Arial"/>
          <w:lang w:val="en-US"/>
        </w:rPr>
        <w:t>on fee for 1 delegate per region.</w:t>
      </w:r>
    </w:p>
    <w:p w14:paraId="1486B04A" w14:textId="77777777" w:rsidR="004C1F4F" w:rsidRDefault="004C1F4F" w:rsidP="004C1F4F">
      <w:pPr>
        <w:pStyle w:val="Paragraphedeliste"/>
        <w:numPr>
          <w:ilvl w:val="2"/>
          <w:numId w:val="11"/>
        </w:numPr>
        <w:rPr>
          <w:rFonts w:ascii="Arial" w:hAnsi="Arial" w:cs="Arial"/>
          <w:lang w:val="en-US"/>
        </w:rPr>
      </w:pPr>
      <w:r>
        <w:rPr>
          <w:rFonts w:ascii="Arial" w:hAnsi="Arial" w:cs="Arial"/>
          <w:lang w:val="en-US"/>
        </w:rPr>
        <w:t xml:space="preserve">Regions </w:t>
      </w:r>
      <w:r w:rsidRPr="004B1319">
        <w:rPr>
          <w:rFonts w:ascii="Arial" w:hAnsi="Arial" w:cs="Arial"/>
          <w:lang w:val="en-US"/>
        </w:rPr>
        <w:t>pay for the participation of their youth</w:t>
      </w:r>
    </w:p>
    <w:p w14:paraId="0E25B3B1" w14:textId="77777777" w:rsidR="004C1F4F" w:rsidRDefault="004C1F4F" w:rsidP="004C1F4F">
      <w:pPr>
        <w:pStyle w:val="Paragraphedeliste"/>
        <w:numPr>
          <w:ilvl w:val="2"/>
          <w:numId w:val="11"/>
        </w:numPr>
        <w:rPr>
          <w:rFonts w:ascii="Arial" w:hAnsi="Arial" w:cs="Arial"/>
          <w:lang w:val="en-US"/>
        </w:rPr>
      </w:pPr>
      <w:r>
        <w:rPr>
          <w:rFonts w:ascii="Arial" w:hAnsi="Arial" w:cs="Arial"/>
          <w:lang w:val="en-US"/>
        </w:rPr>
        <w:t>Speakers do not pay for 1 or 2 nights depending on their speaking slot and the possibility to travel to and from the Summer Academy host region.</w:t>
      </w:r>
    </w:p>
    <w:p w14:paraId="576B589A" w14:textId="77777777" w:rsidR="004C1F4F" w:rsidRPr="00876525" w:rsidRDefault="004C1F4F" w:rsidP="004C1F4F">
      <w:pPr>
        <w:pStyle w:val="Paragraphedeliste"/>
        <w:numPr>
          <w:ilvl w:val="2"/>
          <w:numId w:val="11"/>
        </w:numPr>
        <w:rPr>
          <w:rFonts w:ascii="Arial" w:hAnsi="Arial" w:cs="Arial"/>
          <w:lang w:val="en-US"/>
        </w:rPr>
      </w:pPr>
      <w:r>
        <w:rPr>
          <w:rFonts w:ascii="Arial" w:hAnsi="Arial" w:cs="Arial"/>
          <w:lang w:val="en-US"/>
        </w:rPr>
        <w:t>Speakers who wish to stay longer should pay a registration fee.</w:t>
      </w:r>
      <w:r w:rsidRPr="00876525">
        <w:rPr>
          <w:rFonts w:ascii="Arial" w:hAnsi="Arial" w:cs="Arial"/>
          <w:lang w:val="en-US"/>
        </w:rPr>
        <w:br/>
      </w:r>
    </w:p>
    <w:p w14:paraId="4C32FAD7" w14:textId="77777777" w:rsidR="004C1F4F" w:rsidRDefault="004C1F4F" w:rsidP="004C1F4F">
      <w:pPr>
        <w:rPr>
          <w:rFonts w:ascii="Arial" w:hAnsi="Arial" w:cs="Arial"/>
          <w:b/>
          <w:sz w:val="28"/>
          <w:szCs w:val="28"/>
          <w:lang w:val="en-US"/>
        </w:rPr>
      </w:pPr>
    </w:p>
    <w:p w14:paraId="5ACDDD59" w14:textId="77777777" w:rsidR="004C1F4F" w:rsidRDefault="004C1F4F" w:rsidP="004C1F4F">
      <w:pPr>
        <w:rPr>
          <w:rFonts w:ascii="Arial" w:hAnsi="Arial" w:cs="Arial"/>
          <w:b/>
          <w:sz w:val="28"/>
          <w:szCs w:val="28"/>
          <w:lang w:val="en-US"/>
        </w:rPr>
      </w:pPr>
      <w:r>
        <w:rPr>
          <w:rFonts w:ascii="Arial" w:hAnsi="Arial" w:cs="Arial"/>
          <w:b/>
          <w:sz w:val="28"/>
          <w:szCs w:val="28"/>
          <w:lang w:val="en-US"/>
        </w:rPr>
        <w:t xml:space="preserve">Article 6 </w:t>
      </w:r>
      <w:r w:rsidRPr="000E3028">
        <w:rPr>
          <w:rFonts w:ascii="Arial" w:hAnsi="Arial" w:cs="Arial"/>
          <w:b/>
          <w:sz w:val="28"/>
          <w:szCs w:val="28"/>
          <w:lang w:val="en-US"/>
        </w:rPr>
        <w:t xml:space="preserve">– </w:t>
      </w:r>
      <w:r>
        <w:rPr>
          <w:rFonts w:ascii="Arial" w:hAnsi="Arial" w:cs="Arial"/>
          <w:b/>
          <w:sz w:val="28"/>
          <w:szCs w:val="28"/>
          <w:lang w:val="en-US"/>
        </w:rPr>
        <w:t>Participation</w:t>
      </w:r>
    </w:p>
    <w:p w14:paraId="26B197F8" w14:textId="77777777" w:rsidR="004C1F4F" w:rsidRDefault="004C1F4F" w:rsidP="004C1F4F">
      <w:pPr>
        <w:rPr>
          <w:rFonts w:ascii="Arial" w:hAnsi="Arial" w:cs="Arial"/>
          <w:b/>
          <w:sz w:val="28"/>
          <w:szCs w:val="28"/>
          <w:lang w:val="en-US"/>
        </w:rPr>
      </w:pPr>
    </w:p>
    <w:p w14:paraId="061FC982" w14:textId="77777777" w:rsidR="004C1F4F" w:rsidRDefault="004C1F4F" w:rsidP="004C1F4F">
      <w:pPr>
        <w:pStyle w:val="Paragraphedeliste"/>
        <w:numPr>
          <w:ilvl w:val="1"/>
          <w:numId w:val="12"/>
        </w:numPr>
        <w:rPr>
          <w:rFonts w:ascii="Arial" w:hAnsi="Arial" w:cs="Arial"/>
          <w:b/>
          <w:lang w:val="en-US"/>
        </w:rPr>
      </w:pPr>
      <w:r w:rsidRPr="004B1319">
        <w:rPr>
          <w:rFonts w:ascii="Arial" w:hAnsi="Arial" w:cs="Arial"/>
          <w:b/>
          <w:lang w:val="en-US"/>
        </w:rPr>
        <w:t>Participation to the Summer Ac</w:t>
      </w:r>
      <w:r>
        <w:rPr>
          <w:rFonts w:ascii="Arial" w:hAnsi="Arial" w:cs="Arial"/>
          <w:b/>
          <w:lang w:val="en-US"/>
        </w:rPr>
        <w:t>ademy is open to all AER member regions</w:t>
      </w:r>
      <w:r>
        <w:rPr>
          <w:rFonts w:ascii="Arial" w:hAnsi="Arial" w:cs="Arial"/>
          <w:b/>
          <w:lang w:val="en-US"/>
        </w:rPr>
        <w:br/>
      </w:r>
    </w:p>
    <w:p w14:paraId="0C822D7D" w14:textId="77777777" w:rsidR="004C1F4F" w:rsidRDefault="004C1F4F" w:rsidP="004C1F4F">
      <w:pPr>
        <w:pStyle w:val="Paragraphedeliste"/>
        <w:numPr>
          <w:ilvl w:val="1"/>
          <w:numId w:val="12"/>
        </w:numPr>
        <w:rPr>
          <w:rFonts w:ascii="Arial" w:hAnsi="Arial" w:cs="Arial"/>
          <w:b/>
          <w:lang w:val="en-US"/>
        </w:rPr>
      </w:pPr>
      <w:r>
        <w:rPr>
          <w:rFonts w:ascii="Arial" w:hAnsi="Arial" w:cs="Arial"/>
          <w:b/>
          <w:lang w:val="en-US"/>
        </w:rPr>
        <w:t xml:space="preserve"> Delegates should be </w:t>
      </w:r>
      <w:r w:rsidRPr="00876525">
        <w:rPr>
          <w:rFonts w:ascii="Arial" w:hAnsi="Arial" w:cs="Arial"/>
          <w:b/>
          <w:lang w:val="en-US"/>
        </w:rPr>
        <w:t xml:space="preserve">regional politicians or </w:t>
      </w:r>
      <w:r>
        <w:rPr>
          <w:rFonts w:ascii="Arial" w:hAnsi="Arial" w:cs="Arial"/>
          <w:b/>
          <w:lang w:val="en-US"/>
        </w:rPr>
        <w:t>civil servants</w:t>
      </w:r>
      <w:r w:rsidRPr="00876525">
        <w:rPr>
          <w:rFonts w:ascii="Arial" w:hAnsi="Arial" w:cs="Arial"/>
          <w:b/>
          <w:lang w:val="en-US"/>
        </w:rPr>
        <w:t xml:space="preserve"> wor</w:t>
      </w:r>
      <w:r>
        <w:rPr>
          <w:rFonts w:ascii="Arial" w:hAnsi="Arial" w:cs="Arial"/>
          <w:b/>
          <w:lang w:val="en-US"/>
        </w:rPr>
        <w:t>king in a regional administration</w:t>
      </w:r>
      <w:r>
        <w:rPr>
          <w:rFonts w:ascii="Arial" w:hAnsi="Arial" w:cs="Arial"/>
          <w:b/>
          <w:lang w:val="en-US"/>
        </w:rPr>
        <w:br/>
      </w:r>
    </w:p>
    <w:p w14:paraId="7917BCCB" w14:textId="77777777" w:rsidR="004C1F4F" w:rsidRPr="00876525" w:rsidRDefault="004C1F4F" w:rsidP="004C1F4F">
      <w:pPr>
        <w:pStyle w:val="Paragraphedeliste"/>
        <w:numPr>
          <w:ilvl w:val="2"/>
          <w:numId w:val="12"/>
        </w:numPr>
        <w:rPr>
          <w:rFonts w:ascii="Arial" w:hAnsi="Arial" w:cs="Arial"/>
          <w:lang w:val="en-US"/>
        </w:rPr>
      </w:pPr>
      <w:r w:rsidRPr="00876525">
        <w:rPr>
          <w:rFonts w:ascii="Arial" w:hAnsi="Arial" w:cs="Arial"/>
          <w:lang w:val="en-US"/>
        </w:rPr>
        <w:t xml:space="preserve">Delegates should have specific responsibility and/or experience in relation to </w:t>
      </w:r>
      <w:r>
        <w:rPr>
          <w:rFonts w:ascii="Arial" w:hAnsi="Arial" w:cs="Arial"/>
          <w:lang w:val="en-US"/>
        </w:rPr>
        <w:t>the theme of the Summer Academy or have</w:t>
      </w:r>
      <w:r w:rsidRPr="00876525">
        <w:rPr>
          <w:rFonts w:ascii="Arial" w:hAnsi="Arial" w:cs="Arial"/>
          <w:lang w:val="en-US"/>
        </w:rPr>
        <w:t xml:space="preserve"> a strong personal background and commitment to the topic. </w:t>
      </w:r>
      <w:r>
        <w:rPr>
          <w:rFonts w:ascii="Arial" w:hAnsi="Arial" w:cs="Arial"/>
          <w:lang w:val="en-US"/>
        </w:rPr>
        <w:br/>
      </w:r>
    </w:p>
    <w:p w14:paraId="1EB2B447" w14:textId="77777777" w:rsidR="004C1F4F" w:rsidRDefault="004C1F4F" w:rsidP="004C1F4F">
      <w:pPr>
        <w:pStyle w:val="Paragraphedeliste"/>
        <w:numPr>
          <w:ilvl w:val="1"/>
          <w:numId w:val="12"/>
        </w:numPr>
        <w:rPr>
          <w:rFonts w:ascii="Arial" w:hAnsi="Arial" w:cs="Arial"/>
          <w:b/>
          <w:lang w:val="en-US"/>
        </w:rPr>
      </w:pPr>
      <w:r>
        <w:rPr>
          <w:rFonts w:ascii="Arial" w:hAnsi="Arial" w:cs="Arial"/>
          <w:b/>
          <w:lang w:val="en-US"/>
        </w:rPr>
        <w:t xml:space="preserve"> Regions can send up to 2 young people</w:t>
      </w:r>
      <w:r>
        <w:rPr>
          <w:rFonts w:ascii="Arial" w:hAnsi="Arial" w:cs="Arial"/>
          <w:b/>
          <w:lang w:val="en-US"/>
        </w:rPr>
        <w:br/>
      </w:r>
    </w:p>
    <w:p w14:paraId="48BADD70" w14:textId="77777777" w:rsidR="004C1F4F" w:rsidRDefault="004C1F4F" w:rsidP="004C1F4F">
      <w:pPr>
        <w:pStyle w:val="Paragraphedeliste"/>
        <w:numPr>
          <w:ilvl w:val="2"/>
          <w:numId w:val="12"/>
        </w:numPr>
        <w:rPr>
          <w:rFonts w:ascii="Arial" w:hAnsi="Arial" w:cs="Arial"/>
          <w:lang w:val="en-US"/>
        </w:rPr>
      </w:pPr>
      <w:r w:rsidRPr="00E95070">
        <w:rPr>
          <w:rFonts w:ascii="Arial" w:hAnsi="Arial" w:cs="Arial"/>
          <w:lang w:val="en-US"/>
        </w:rPr>
        <w:t>To participate in the AER Summer Academy, youth participants must be nominated by their regional authority</w:t>
      </w:r>
    </w:p>
    <w:p w14:paraId="43CDDCC4" w14:textId="77777777" w:rsidR="004C1F4F" w:rsidRDefault="004C1F4F" w:rsidP="004C1F4F">
      <w:pPr>
        <w:pStyle w:val="Paragraphedeliste"/>
        <w:numPr>
          <w:ilvl w:val="2"/>
          <w:numId w:val="12"/>
        </w:numPr>
        <w:rPr>
          <w:rFonts w:ascii="Arial" w:hAnsi="Arial" w:cs="Arial"/>
          <w:lang w:val="en-US"/>
        </w:rPr>
      </w:pPr>
      <w:r w:rsidRPr="00E95070">
        <w:rPr>
          <w:rFonts w:ascii="Arial" w:hAnsi="Arial" w:cs="Arial"/>
          <w:lang w:val="en-US"/>
        </w:rPr>
        <w:t>Youth participants should be aged between 18 and 30 years and should be active in regional youth bodies, e.g. youth councils, political parties</w:t>
      </w:r>
      <w:r>
        <w:rPr>
          <w:rFonts w:ascii="Arial" w:hAnsi="Arial" w:cs="Arial"/>
          <w:lang w:val="en-US"/>
        </w:rPr>
        <w:t>, regional associations</w:t>
      </w:r>
      <w:r w:rsidRPr="00E95070">
        <w:rPr>
          <w:rFonts w:ascii="Arial" w:hAnsi="Arial" w:cs="Arial"/>
          <w:lang w:val="en-US"/>
        </w:rPr>
        <w:t xml:space="preserve"> </w:t>
      </w:r>
      <w:proofErr w:type="spellStart"/>
      <w:r w:rsidRPr="00E95070">
        <w:rPr>
          <w:rFonts w:ascii="Arial" w:hAnsi="Arial" w:cs="Arial"/>
          <w:lang w:val="en-US"/>
        </w:rPr>
        <w:t>etc</w:t>
      </w:r>
      <w:proofErr w:type="spellEnd"/>
    </w:p>
    <w:p w14:paraId="4B9B2531" w14:textId="77777777" w:rsidR="004C1F4F" w:rsidRPr="00BB782B" w:rsidRDefault="004C1F4F" w:rsidP="004C1F4F">
      <w:pPr>
        <w:pStyle w:val="Paragraphedeliste"/>
        <w:numPr>
          <w:ilvl w:val="2"/>
          <w:numId w:val="12"/>
        </w:numPr>
        <w:rPr>
          <w:rFonts w:ascii="Arial" w:hAnsi="Arial" w:cs="Arial"/>
          <w:lang w:val="en-US"/>
        </w:rPr>
      </w:pPr>
      <w:proofErr w:type="spellStart"/>
      <w:r w:rsidRPr="00BB782B">
        <w:rPr>
          <w:rFonts w:ascii="Arial" w:hAnsi="Arial" w:cs="Arial"/>
          <w:color w:val="212121"/>
          <w:shd w:val="clear" w:color="auto" w:fill="FFFFFF"/>
          <w:lang w:val="nb-NO" w:eastAsia="nb-NO"/>
        </w:rPr>
        <w:lastRenderedPageBreak/>
        <w:t>Any</w:t>
      </w:r>
      <w:proofErr w:type="spellEnd"/>
      <w:r w:rsidRPr="00BB782B">
        <w:rPr>
          <w:rFonts w:ascii="Arial" w:hAnsi="Arial" w:cs="Arial"/>
          <w:color w:val="212121"/>
          <w:shd w:val="clear" w:color="auto" w:fill="FFFFFF"/>
          <w:lang w:val="nb-NO" w:eastAsia="nb-NO"/>
        </w:rPr>
        <w:t xml:space="preserve"> </w:t>
      </w:r>
      <w:proofErr w:type="spellStart"/>
      <w:r w:rsidRPr="00BB782B">
        <w:rPr>
          <w:rFonts w:ascii="Arial" w:hAnsi="Arial" w:cs="Arial"/>
          <w:color w:val="212121"/>
          <w:shd w:val="clear" w:color="auto" w:fill="FFFFFF"/>
          <w:lang w:val="nb-NO" w:eastAsia="nb-NO"/>
        </w:rPr>
        <w:t>deviations</w:t>
      </w:r>
      <w:proofErr w:type="spellEnd"/>
      <w:r w:rsidRPr="00BB782B">
        <w:rPr>
          <w:rFonts w:ascii="Arial" w:hAnsi="Arial" w:cs="Arial"/>
          <w:color w:val="212121"/>
          <w:shd w:val="clear" w:color="auto" w:fill="FFFFFF"/>
          <w:lang w:val="nb-NO" w:eastAsia="nb-NO"/>
        </w:rPr>
        <w:t xml:space="preserve"> from </w:t>
      </w:r>
      <w:proofErr w:type="spellStart"/>
      <w:r w:rsidRPr="00BB782B">
        <w:rPr>
          <w:rFonts w:ascii="Arial" w:hAnsi="Arial" w:cs="Arial"/>
          <w:color w:val="212121"/>
          <w:shd w:val="clear" w:color="auto" w:fill="FFFFFF"/>
          <w:lang w:val="nb-NO" w:eastAsia="nb-NO"/>
        </w:rPr>
        <w:t>the</w:t>
      </w:r>
      <w:proofErr w:type="spellEnd"/>
      <w:r w:rsidRPr="00BB782B">
        <w:rPr>
          <w:rFonts w:ascii="Arial" w:hAnsi="Arial" w:cs="Arial"/>
          <w:color w:val="212121"/>
          <w:shd w:val="clear" w:color="auto" w:fill="FFFFFF"/>
          <w:lang w:val="nb-NO" w:eastAsia="nb-NO"/>
        </w:rPr>
        <w:t xml:space="preserve"> </w:t>
      </w:r>
      <w:proofErr w:type="spellStart"/>
      <w:r w:rsidRPr="00BB782B">
        <w:rPr>
          <w:rFonts w:ascii="Arial" w:hAnsi="Arial" w:cs="Arial"/>
          <w:color w:val="212121"/>
          <w:shd w:val="clear" w:color="auto" w:fill="FFFFFF"/>
          <w:lang w:val="nb-NO" w:eastAsia="nb-NO"/>
        </w:rPr>
        <w:t>maximum</w:t>
      </w:r>
      <w:proofErr w:type="spellEnd"/>
      <w:r w:rsidRPr="00BB782B">
        <w:rPr>
          <w:rFonts w:ascii="Arial" w:hAnsi="Arial" w:cs="Arial"/>
          <w:color w:val="212121"/>
          <w:shd w:val="clear" w:color="auto" w:fill="FFFFFF"/>
          <w:lang w:val="nb-NO" w:eastAsia="nb-NO"/>
        </w:rPr>
        <w:t xml:space="preserve"> </w:t>
      </w:r>
      <w:proofErr w:type="spellStart"/>
      <w:r w:rsidRPr="00BB782B">
        <w:rPr>
          <w:rFonts w:ascii="Arial" w:hAnsi="Arial" w:cs="Arial"/>
          <w:color w:val="212121"/>
          <w:shd w:val="clear" w:color="auto" w:fill="FFFFFF"/>
          <w:lang w:val="nb-NO" w:eastAsia="nb-NO"/>
        </w:rPr>
        <w:t>number</w:t>
      </w:r>
      <w:proofErr w:type="spellEnd"/>
      <w:r w:rsidRPr="00BB782B">
        <w:rPr>
          <w:rFonts w:ascii="Arial" w:hAnsi="Arial" w:cs="Arial"/>
          <w:color w:val="212121"/>
          <w:shd w:val="clear" w:color="auto" w:fill="FFFFFF"/>
          <w:lang w:val="nb-NO" w:eastAsia="nb-NO"/>
        </w:rPr>
        <w:t xml:space="preserve"> </w:t>
      </w:r>
      <w:proofErr w:type="spellStart"/>
      <w:r>
        <w:rPr>
          <w:rFonts w:ascii="Arial" w:hAnsi="Arial" w:cs="Arial"/>
          <w:color w:val="212121"/>
          <w:shd w:val="clear" w:color="auto" w:fill="FFFFFF"/>
          <w:lang w:val="nb-NO" w:eastAsia="nb-NO"/>
        </w:rPr>
        <w:t>of</w:t>
      </w:r>
      <w:proofErr w:type="spellEnd"/>
      <w:r>
        <w:rPr>
          <w:rFonts w:ascii="Arial" w:hAnsi="Arial" w:cs="Arial"/>
          <w:color w:val="212121"/>
          <w:shd w:val="clear" w:color="auto" w:fill="FFFFFF"/>
          <w:lang w:val="nb-NO" w:eastAsia="nb-NO"/>
        </w:rPr>
        <w:t xml:space="preserve"> </w:t>
      </w:r>
      <w:proofErr w:type="spellStart"/>
      <w:r>
        <w:rPr>
          <w:rFonts w:ascii="Arial" w:hAnsi="Arial" w:cs="Arial"/>
          <w:color w:val="212121"/>
          <w:shd w:val="clear" w:color="auto" w:fill="FFFFFF"/>
          <w:lang w:val="nb-NO" w:eastAsia="nb-NO"/>
        </w:rPr>
        <w:t>youth</w:t>
      </w:r>
      <w:proofErr w:type="spellEnd"/>
      <w:r>
        <w:rPr>
          <w:rFonts w:ascii="Arial" w:hAnsi="Arial" w:cs="Arial"/>
          <w:color w:val="212121"/>
          <w:shd w:val="clear" w:color="auto" w:fill="FFFFFF"/>
          <w:lang w:val="nb-NO" w:eastAsia="nb-NO"/>
        </w:rPr>
        <w:t xml:space="preserve"> </w:t>
      </w:r>
      <w:proofErr w:type="spellStart"/>
      <w:r>
        <w:rPr>
          <w:rFonts w:ascii="Arial" w:hAnsi="Arial" w:cs="Arial"/>
          <w:color w:val="212121"/>
          <w:shd w:val="clear" w:color="auto" w:fill="FFFFFF"/>
          <w:lang w:val="nb-NO" w:eastAsia="nb-NO"/>
        </w:rPr>
        <w:t>participants</w:t>
      </w:r>
      <w:proofErr w:type="spellEnd"/>
      <w:r>
        <w:rPr>
          <w:rFonts w:ascii="Arial" w:hAnsi="Arial" w:cs="Arial"/>
          <w:color w:val="212121"/>
          <w:shd w:val="clear" w:color="auto" w:fill="FFFFFF"/>
          <w:lang w:val="nb-NO" w:eastAsia="nb-NO"/>
        </w:rPr>
        <w:t xml:space="preserve"> </w:t>
      </w:r>
      <w:r w:rsidRPr="00BB782B">
        <w:rPr>
          <w:rFonts w:ascii="Arial" w:hAnsi="Arial" w:cs="Arial"/>
          <w:color w:val="212121"/>
          <w:shd w:val="clear" w:color="auto" w:fill="FFFFFF"/>
          <w:lang w:val="nb-NO" w:eastAsia="nb-NO"/>
        </w:rPr>
        <w:t xml:space="preserve">must be </w:t>
      </w:r>
      <w:proofErr w:type="spellStart"/>
      <w:r w:rsidRPr="00BB782B">
        <w:rPr>
          <w:rFonts w:ascii="Arial" w:hAnsi="Arial" w:cs="Arial"/>
          <w:color w:val="212121"/>
          <w:shd w:val="clear" w:color="auto" w:fill="FFFFFF"/>
          <w:lang w:val="nb-NO" w:eastAsia="nb-NO"/>
        </w:rPr>
        <w:t>approved</w:t>
      </w:r>
      <w:proofErr w:type="spellEnd"/>
      <w:r w:rsidRPr="00BB782B">
        <w:rPr>
          <w:rFonts w:ascii="Arial" w:hAnsi="Arial" w:cs="Arial"/>
          <w:color w:val="212121"/>
          <w:shd w:val="clear" w:color="auto" w:fill="FFFFFF"/>
          <w:lang w:val="nb-NO" w:eastAsia="nb-NO"/>
        </w:rPr>
        <w:t xml:space="preserve"> by SAOC</w:t>
      </w:r>
    </w:p>
    <w:p w14:paraId="19EEA869" w14:textId="77777777" w:rsidR="004C1F4F" w:rsidRPr="00BB782B" w:rsidRDefault="004C1F4F" w:rsidP="004C1F4F">
      <w:pPr>
        <w:rPr>
          <w:rFonts w:ascii="Arial" w:hAnsi="Arial" w:cs="Arial"/>
          <w:lang w:val="en-US"/>
        </w:rPr>
      </w:pPr>
      <w:r>
        <w:rPr>
          <w:rFonts w:ascii="Arial" w:hAnsi="Arial" w:cs="Arial"/>
          <w:b/>
          <w:lang w:val="en-US"/>
        </w:rPr>
        <w:br/>
      </w:r>
      <w:r>
        <w:rPr>
          <w:rFonts w:ascii="Arial" w:hAnsi="Arial" w:cs="Arial"/>
          <w:b/>
          <w:sz w:val="28"/>
          <w:szCs w:val="28"/>
          <w:lang w:val="en-US"/>
        </w:rPr>
        <w:t>Article 7</w:t>
      </w:r>
      <w:r w:rsidRPr="000E3028">
        <w:rPr>
          <w:rFonts w:ascii="Arial" w:hAnsi="Arial" w:cs="Arial"/>
          <w:b/>
          <w:sz w:val="28"/>
          <w:szCs w:val="28"/>
          <w:lang w:val="en-US"/>
        </w:rPr>
        <w:t xml:space="preserve"> –</w:t>
      </w:r>
      <w:r>
        <w:rPr>
          <w:rFonts w:ascii="Arial" w:hAnsi="Arial" w:cs="Arial"/>
          <w:b/>
          <w:sz w:val="28"/>
          <w:szCs w:val="28"/>
          <w:lang w:val="en-US"/>
        </w:rPr>
        <w:t xml:space="preserve"> Rules of procedure</w:t>
      </w:r>
    </w:p>
    <w:p w14:paraId="73BF954A" w14:textId="77777777" w:rsidR="004C1F4F" w:rsidRDefault="004C1F4F" w:rsidP="004C1F4F">
      <w:pPr>
        <w:pStyle w:val="Paragraphedeliste"/>
        <w:ind w:left="360"/>
        <w:rPr>
          <w:rFonts w:ascii="Arial" w:hAnsi="Arial" w:cs="Arial"/>
          <w:lang w:val="en-US"/>
        </w:rPr>
      </w:pPr>
    </w:p>
    <w:p w14:paraId="17CF2D39" w14:textId="77777777" w:rsidR="004C1F4F" w:rsidRPr="00D725A7" w:rsidRDefault="004C1F4F" w:rsidP="004C1F4F">
      <w:pPr>
        <w:pStyle w:val="Paragraphedeliste"/>
        <w:numPr>
          <w:ilvl w:val="1"/>
          <w:numId w:val="13"/>
        </w:numPr>
        <w:rPr>
          <w:rFonts w:ascii="Arial" w:hAnsi="Arial" w:cs="Arial"/>
          <w:b/>
          <w:lang w:val="en-US"/>
        </w:rPr>
      </w:pPr>
      <w:r>
        <w:rPr>
          <w:rFonts w:ascii="Arial" w:hAnsi="Arial" w:cs="Arial"/>
          <w:b/>
          <w:lang w:val="en-US"/>
        </w:rPr>
        <w:t>Meetings of the SAOC</w:t>
      </w:r>
    </w:p>
    <w:p w14:paraId="0206A892" w14:textId="77777777" w:rsidR="004C1F4F" w:rsidRDefault="004C1F4F" w:rsidP="004C1F4F">
      <w:pPr>
        <w:pStyle w:val="Paragraphedeliste"/>
        <w:numPr>
          <w:ilvl w:val="2"/>
          <w:numId w:val="13"/>
        </w:numPr>
        <w:rPr>
          <w:rFonts w:ascii="Arial" w:hAnsi="Arial" w:cs="Arial"/>
          <w:lang w:val="en-US"/>
        </w:rPr>
      </w:pPr>
      <w:r w:rsidRPr="00302C6C">
        <w:rPr>
          <w:rFonts w:ascii="Arial" w:hAnsi="Arial" w:cs="Arial"/>
          <w:lang w:val="en-US"/>
        </w:rPr>
        <w:t xml:space="preserve">Invitations and draft agendas should be sent to </w:t>
      </w:r>
      <w:r>
        <w:rPr>
          <w:rFonts w:ascii="Arial" w:hAnsi="Arial" w:cs="Arial"/>
          <w:lang w:val="en-US"/>
        </w:rPr>
        <w:t xml:space="preserve">SAOC </w:t>
      </w:r>
      <w:r w:rsidRPr="00302C6C">
        <w:rPr>
          <w:rFonts w:ascii="Arial" w:hAnsi="Arial" w:cs="Arial"/>
          <w:lang w:val="en-US"/>
        </w:rPr>
        <w:t>members at least four weeks and working documents at least two weeks before the meetings</w:t>
      </w:r>
    </w:p>
    <w:p w14:paraId="547D99BE" w14:textId="77777777" w:rsidR="004C1F4F" w:rsidRDefault="004C1F4F" w:rsidP="004C1F4F">
      <w:pPr>
        <w:pStyle w:val="Paragraphedeliste"/>
        <w:numPr>
          <w:ilvl w:val="2"/>
          <w:numId w:val="19"/>
        </w:numPr>
        <w:rPr>
          <w:rFonts w:ascii="Arial" w:hAnsi="Arial" w:cs="Arial"/>
          <w:lang w:val="en-US"/>
        </w:rPr>
      </w:pPr>
      <w:r w:rsidRPr="004769DB">
        <w:rPr>
          <w:rFonts w:ascii="Arial" w:hAnsi="Arial" w:cs="Arial"/>
          <w:lang w:val="en-US"/>
        </w:rPr>
        <w:t>Minutes shall be taken of all proceedings. They shall be signed by the chair of the SAOC, adopted at the following meeting and should be at the disposal of all members</w:t>
      </w:r>
    </w:p>
    <w:p w14:paraId="717FEA69" w14:textId="77777777" w:rsidR="004C1F4F" w:rsidRPr="00302C6C" w:rsidRDefault="004C1F4F" w:rsidP="004C1F4F">
      <w:pPr>
        <w:pStyle w:val="Paragraphedeliste"/>
        <w:ind w:left="360"/>
        <w:rPr>
          <w:rFonts w:ascii="Arial" w:hAnsi="Arial" w:cs="Arial"/>
          <w:lang w:val="en-US"/>
        </w:rPr>
      </w:pPr>
    </w:p>
    <w:p w14:paraId="5350AD90" w14:textId="77777777" w:rsidR="004C1F4F" w:rsidRDefault="004C1F4F" w:rsidP="004C1F4F">
      <w:pPr>
        <w:pStyle w:val="Paragraphedeliste"/>
        <w:numPr>
          <w:ilvl w:val="1"/>
          <w:numId w:val="14"/>
        </w:numPr>
        <w:rPr>
          <w:rFonts w:ascii="Arial" w:hAnsi="Arial" w:cs="Arial"/>
          <w:b/>
          <w:lang w:val="en-US"/>
        </w:rPr>
      </w:pPr>
      <w:r>
        <w:rPr>
          <w:rFonts w:ascii="Arial" w:hAnsi="Arial" w:cs="Arial"/>
          <w:b/>
          <w:lang w:val="en-US"/>
        </w:rPr>
        <w:t>Votes</w:t>
      </w:r>
    </w:p>
    <w:p w14:paraId="591F4B0C" w14:textId="77777777" w:rsidR="004C1F4F" w:rsidRPr="00302C6C" w:rsidRDefault="004C1F4F" w:rsidP="004C1F4F">
      <w:pPr>
        <w:pStyle w:val="Paragraphedeliste"/>
        <w:numPr>
          <w:ilvl w:val="2"/>
          <w:numId w:val="14"/>
        </w:numPr>
        <w:rPr>
          <w:rFonts w:ascii="Arial" w:hAnsi="Arial" w:cs="Arial"/>
          <w:lang w:val="en-US"/>
        </w:rPr>
      </w:pPr>
      <w:r w:rsidRPr="00302C6C">
        <w:rPr>
          <w:rFonts w:ascii="Arial" w:hAnsi="Arial" w:cs="Arial"/>
          <w:lang w:val="en-US"/>
        </w:rPr>
        <w:t>All votes are by simple majority, defined as a majority of the members present and voting, unless otherwise specified in the present statute</w:t>
      </w:r>
    </w:p>
    <w:p w14:paraId="208EEE1E" w14:textId="77777777" w:rsidR="004C1F4F" w:rsidRPr="00302C6C" w:rsidRDefault="004C1F4F" w:rsidP="004C1F4F">
      <w:pPr>
        <w:pStyle w:val="Paragraphedeliste"/>
        <w:numPr>
          <w:ilvl w:val="2"/>
          <w:numId w:val="15"/>
        </w:numPr>
        <w:rPr>
          <w:rFonts w:ascii="Arial" w:hAnsi="Arial" w:cs="Arial"/>
          <w:lang w:val="en-US"/>
        </w:rPr>
      </w:pPr>
      <w:r w:rsidRPr="00302C6C">
        <w:rPr>
          <w:rFonts w:ascii="Arial" w:hAnsi="Arial" w:cs="Arial"/>
          <w:lang w:val="en-US"/>
        </w:rPr>
        <w:t>All elections are carried out by secret ballot, unless a unanimous decision to the contrary is made by the SAOC members</w:t>
      </w:r>
    </w:p>
    <w:p w14:paraId="2651B7D0" w14:textId="77777777" w:rsidR="004C1F4F" w:rsidRDefault="004C1F4F" w:rsidP="004C1F4F">
      <w:pPr>
        <w:pStyle w:val="Paragraphedeliste"/>
        <w:numPr>
          <w:ilvl w:val="2"/>
          <w:numId w:val="16"/>
        </w:numPr>
        <w:rPr>
          <w:rFonts w:ascii="Arial" w:hAnsi="Arial" w:cs="Arial"/>
          <w:lang w:val="en-US"/>
        </w:rPr>
      </w:pPr>
      <w:r w:rsidRPr="00302C6C">
        <w:rPr>
          <w:rFonts w:ascii="Arial" w:hAnsi="Arial" w:cs="Arial"/>
          <w:lang w:val="en-US"/>
        </w:rPr>
        <w:t>Other decisions are taken through a vote by show of hands, unless a member requests otherwise</w:t>
      </w:r>
    </w:p>
    <w:p w14:paraId="280561E8" w14:textId="77777777" w:rsidR="004C1F4F" w:rsidRDefault="004C1F4F" w:rsidP="004C1F4F">
      <w:pPr>
        <w:pStyle w:val="Paragraphedeliste"/>
        <w:numPr>
          <w:ilvl w:val="2"/>
          <w:numId w:val="17"/>
        </w:numPr>
        <w:rPr>
          <w:rFonts w:ascii="Arial" w:hAnsi="Arial" w:cs="Arial"/>
          <w:lang w:val="en-US"/>
        </w:rPr>
      </w:pPr>
      <w:r w:rsidRPr="00302C6C">
        <w:rPr>
          <w:rFonts w:ascii="Arial" w:hAnsi="Arial" w:cs="Arial"/>
          <w:lang w:val="en-US"/>
        </w:rPr>
        <w:t>In the event of a tied vote, on issues other than elections, the President of the SAOC has the casting vote</w:t>
      </w:r>
      <w:r>
        <w:rPr>
          <w:rFonts w:ascii="Arial" w:hAnsi="Arial" w:cs="Arial"/>
          <w:lang w:val="en-US"/>
        </w:rPr>
        <w:br/>
      </w:r>
    </w:p>
    <w:p w14:paraId="7189D5B9" w14:textId="77777777" w:rsidR="004C1F4F" w:rsidRDefault="004C1F4F" w:rsidP="004C1F4F">
      <w:pPr>
        <w:pStyle w:val="Paragraphedeliste"/>
        <w:numPr>
          <w:ilvl w:val="1"/>
          <w:numId w:val="17"/>
        </w:numPr>
        <w:rPr>
          <w:rFonts w:ascii="Arial" w:hAnsi="Arial" w:cs="Arial"/>
          <w:b/>
          <w:lang w:val="en-US"/>
        </w:rPr>
      </w:pPr>
      <w:r w:rsidRPr="00D725A7">
        <w:rPr>
          <w:rFonts w:ascii="Arial" w:hAnsi="Arial" w:cs="Arial"/>
          <w:b/>
          <w:lang w:val="en-US"/>
        </w:rPr>
        <w:t>Decision making</w:t>
      </w:r>
    </w:p>
    <w:p w14:paraId="4FD90F3F" w14:textId="77777777" w:rsidR="004C1F4F" w:rsidRPr="00D725A7" w:rsidRDefault="004C1F4F" w:rsidP="004C1F4F">
      <w:pPr>
        <w:pStyle w:val="Paragraphedeliste"/>
        <w:numPr>
          <w:ilvl w:val="2"/>
          <w:numId w:val="18"/>
        </w:numPr>
        <w:rPr>
          <w:rFonts w:ascii="Arial" w:hAnsi="Arial" w:cs="Arial"/>
          <w:lang w:val="en-US"/>
        </w:rPr>
      </w:pPr>
      <w:r w:rsidRPr="00D725A7">
        <w:rPr>
          <w:rFonts w:ascii="Arial" w:hAnsi="Arial" w:cs="Arial"/>
          <w:lang w:val="en-US"/>
        </w:rPr>
        <w:t xml:space="preserve">Common practice of political assemblies shall be applied to all Summer Academy </w:t>
      </w:r>
      <w:proofErr w:type="spellStart"/>
      <w:r w:rsidRPr="00D725A7">
        <w:rPr>
          <w:rFonts w:ascii="Arial" w:hAnsi="Arial" w:cs="Arial"/>
          <w:lang w:val="en-US"/>
        </w:rPr>
        <w:t>Organising</w:t>
      </w:r>
      <w:proofErr w:type="spellEnd"/>
      <w:r w:rsidRPr="00D725A7">
        <w:rPr>
          <w:rFonts w:ascii="Arial" w:hAnsi="Arial" w:cs="Arial"/>
          <w:lang w:val="en-US"/>
        </w:rPr>
        <w:t xml:space="preserve"> Committee meetings</w:t>
      </w:r>
    </w:p>
    <w:p w14:paraId="552AB33C" w14:textId="77777777" w:rsidR="004C1F4F" w:rsidRPr="00D725A7" w:rsidRDefault="004C1F4F" w:rsidP="004C1F4F">
      <w:pPr>
        <w:pStyle w:val="Paragraphedeliste"/>
        <w:numPr>
          <w:ilvl w:val="2"/>
          <w:numId w:val="18"/>
        </w:numPr>
        <w:rPr>
          <w:rFonts w:ascii="Arial" w:hAnsi="Arial" w:cs="Arial"/>
          <w:lang w:val="en-US"/>
        </w:rPr>
      </w:pPr>
      <w:r w:rsidRPr="00D725A7">
        <w:rPr>
          <w:rFonts w:ascii="Arial" w:hAnsi="Arial" w:cs="Arial"/>
          <w:lang w:val="en-US"/>
        </w:rPr>
        <w:t xml:space="preserve">Decisions are, in principle and whenever possible, adopted by consensus. </w:t>
      </w:r>
    </w:p>
    <w:p w14:paraId="622AEC59" w14:textId="77777777" w:rsidR="004C1F4F" w:rsidRPr="00D725A7" w:rsidRDefault="004C1F4F" w:rsidP="004C1F4F">
      <w:pPr>
        <w:pStyle w:val="Paragraphedeliste"/>
        <w:numPr>
          <w:ilvl w:val="2"/>
          <w:numId w:val="18"/>
        </w:numPr>
        <w:rPr>
          <w:rFonts w:ascii="Arial" w:hAnsi="Arial" w:cs="Arial"/>
          <w:lang w:val="en-US"/>
        </w:rPr>
      </w:pPr>
      <w:r w:rsidRPr="00D725A7">
        <w:rPr>
          <w:rFonts w:ascii="Arial" w:hAnsi="Arial" w:cs="Arial"/>
          <w:lang w:val="en-US"/>
        </w:rPr>
        <w:t xml:space="preserve">The consensus should be understood as being the absence of any objection formulated and submitted by a member </w:t>
      </w:r>
      <w:proofErr w:type="gramStart"/>
      <w:r w:rsidRPr="00D725A7">
        <w:rPr>
          <w:rFonts w:ascii="Arial" w:hAnsi="Arial" w:cs="Arial"/>
          <w:lang w:val="en-US"/>
        </w:rPr>
        <w:t>which</w:t>
      </w:r>
      <w:proofErr w:type="gramEnd"/>
      <w:r w:rsidRPr="00D725A7">
        <w:rPr>
          <w:rFonts w:ascii="Arial" w:hAnsi="Arial" w:cs="Arial"/>
          <w:lang w:val="en-US"/>
        </w:rPr>
        <w:t xml:space="preserve"> may constitute an obstacle to the decision in question.</w:t>
      </w:r>
    </w:p>
    <w:p w14:paraId="23B9ED39" w14:textId="77777777" w:rsidR="004C1F4F" w:rsidRPr="00A83950" w:rsidRDefault="004C1F4F" w:rsidP="004C1F4F">
      <w:pPr>
        <w:ind w:left="720" w:hanging="720"/>
        <w:rPr>
          <w:rFonts w:ascii="Arial" w:hAnsi="Arial" w:cs="Arial"/>
        </w:rPr>
      </w:pPr>
    </w:p>
    <w:p w14:paraId="2ECE63D9" w14:textId="77777777" w:rsidR="004C1F4F" w:rsidRPr="00A83950" w:rsidRDefault="004C1F4F" w:rsidP="004C1F4F">
      <w:pPr>
        <w:rPr>
          <w:rFonts w:ascii="Arial" w:hAnsi="Arial" w:cs="Arial"/>
        </w:rPr>
      </w:pPr>
    </w:p>
    <w:p w14:paraId="3ED941E4" w14:textId="77777777" w:rsidR="004C1F4F" w:rsidRDefault="004C1F4F" w:rsidP="004C1F4F">
      <w:pPr>
        <w:rPr>
          <w:rFonts w:ascii="Arial" w:hAnsi="Arial" w:cs="Arial"/>
          <w:b/>
          <w:sz w:val="28"/>
          <w:szCs w:val="28"/>
          <w:lang w:val="en-US"/>
        </w:rPr>
      </w:pPr>
      <w:r>
        <w:rPr>
          <w:rFonts w:ascii="Arial" w:hAnsi="Arial" w:cs="Arial"/>
          <w:b/>
          <w:lang w:val="en-US"/>
        </w:rPr>
        <w:br/>
      </w:r>
      <w:r>
        <w:rPr>
          <w:rFonts w:ascii="Arial" w:hAnsi="Arial" w:cs="Arial"/>
          <w:b/>
          <w:sz w:val="28"/>
          <w:szCs w:val="28"/>
          <w:lang w:val="en-US"/>
        </w:rPr>
        <w:t>Article 8</w:t>
      </w:r>
      <w:r w:rsidRPr="000E3028">
        <w:rPr>
          <w:rFonts w:ascii="Arial" w:hAnsi="Arial" w:cs="Arial"/>
          <w:b/>
          <w:sz w:val="28"/>
          <w:szCs w:val="28"/>
          <w:lang w:val="en-US"/>
        </w:rPr>
        <w:t xml:space="preserve"> –</w:t>
      </w:r>
      <w:r>
        <w:rPr>
          <w:rFonts w:ascii="Arial" w:hAnsi="Arial" w:cs="Arial"/>
          <w:b/>
          <w:sz w:val="28"/>
          <w:szCs w:val="28"/>
          <w:lang w:val="en-US"/>
        </w:rPr>
        <w:t xml:space="preserve"> </w:t>
      </w:r>
      <w:proofErr w:type="spellStart"/>
      <w:r>
        <w:rPr>
          <w:rFonts w:ascii="Arial" w:hAnsi="Arial" w:cs="Arial"/>
          <w:b/>
          <w:sz w:val="28"/>
          <w:szCs w:val="28"/>
          <w:lang w:val="en-US"/>
        </w:rPr>
        <w:t>Amendement</w:t>
      </w:r>
      <w:proofErr w:type="spellEnd"/>
      <w:r>
        <w:rPr>
          <w:rFonts w:ascii="Arial" w:hAnsi="Arial" w:cs="Arial"/>
          <w:b/>
          <w:sz w:val="28"/>
          <w:szCs w:val="28"/>
          <w:lang w:val="en-US"/>
        </w:rPr>
        <w:t xml:space="preserve"> of the Statute</w:t>
      </w:r>
    </w:p>
    <w:p w14:paraId="2FC19B4D" w14:textId="77777777" w:rsidR="004C1F4F" w:rsidRDefault="004C1F4F" w:rsidP="004C1F4F">
      <w:pPr>
        <w:rPr>
          <w:rFonts w:ascii="Arial" w:hAnsi="Arial" w:cs="Arial"/>
          <w:lang w:val="en-US"/>
        </w:rPr>
      </w:pPr>
    </w:p>
    <w:p w14:paraId="316F99C9" w14:textId="77777777" w:rsidR="004C1F4F" w:rsidRDefault="004C1F4F" w:rsidP="004C1F4F">
      <w:pPr>
        <w:pStyle w:val="Paragraphedeliste"/>
        <w:numPr>
          <w:ilvl w:val="1"/>
          <w:numId w:val="3"/>
        </w:numPr>
        <w:ind w:left="142" w:hanging="142"/>
        <w:rPr>
          <w:rFonts w:ascii="Arial" w:hAnsi="Arial" w:cs="Arial"/>
          <w:b/>
          <w:lang w:val="en-US"/>
        </w:rPr>
      </w:pPr>
      <w:r w:rsidRPr="004769DB">
        <w:rPr>
          <w:rFonts w:ascii="Arial" w:hAnsi="Arial" w:cs="Arial"/>
          <w:b/>
          <w:lang w:val="en-US"/>
        </w:rPr>
        <w:t xml:space="preserve">The present Statute can be amended by </w:t>
      </w:r>
      <w:r>
        <w:rPr>
          <w:rFonts w:ascii="Arial" w:hAnsi="Arial" w:cs="Arial"/>
          <w:b/>
          <w:lang w:val="en-US"/>
        </w:rPr>
        <w:t xml:space="preserve">the </w:t>
      </w:r>
      <w:r w:rsidRPr="004769DB">
        <w:rPr>
          <w:rFonts w:ascii="Arial" w:hAnsi="Arial" w:cs="Arial"/>
          <w:b/>
          <w:lang w:val="en-US"/>
        </w:rPr>
        <w:t>SAOC</w:t>
      </w:r>
      <w:r>
        <w:rPr>
          <w:rFonts w:ascii="Arial" w:hAnsi="Arial" w:cs="Arial"/>
          <w:b/>
          <w:lang w:val="en-US"/>
        </w:rPr>
        <w:t xml:space="preserve">. Any amendment should be validated by the Executive </w:t>
      </w:r>
      <w:proofErr w:type="spellStart"/>
      <w:r>
        <w:rPr>
          <w:rFonts w:ascii="Arial" w:hAnsi="Arial" w:cs="Arial"/>
          <w:b/>
          <w:lang w:val="en-US"/>
        </w:rPr>
        <w:t>Boad</w:t>
      </w:r>
      <w:proofErr w:type="spellEnd"/>
      <w:r>
        <w:rPr>
          <w:rFonts w:ascii="Arial" w:hAnsi="Arial" w:cs="Arial"/>
          <w:b/>
          <w:lang w:val="en-US"/>
        </w:rPr>
        <w:t xml:space="preserve"> and ratified by the General Assembly</w:t>
      </w:r>
    </w:p>
    <w:p w14:paraId="216B926E" w14:textId="77777777" w:rsidR="004C1F4F" w:rsidRDefault="004C1F4F" w:rsidP="004C1F4F">
      <w:pPr>
        <w:rPr>
          <w:rFonts w:ascii="Arial" w:hAnsi="Arial" w:cs="Arial"/>
          <w:lang w:val="en-US"/>
        </w:rPr>
      </w:pPr>
    </w:p>
    <w:p w14:paraId="36DD5AB5" w14:textId="77777777" w:rsidR="004C1F4F" w:rsidRPr="004769DB" w:rsidRDefault="004C1F4F" w:rsidP="004C1F4F">
      <w:pPr>
        <w:rPr>
          <w:rFonts w:ascii="Arial" w:hAnsi="Arial" w:cs="Arial"/>
          <w:b/>
          <w:sz w:val="28"/>
          <w:szCs w:val="28"/>
        </w:rPr>
      </w:pPr>
      <w:r w:rsidRPr="004769DB">
        <w:rPr>
          <w:rFonts w:ascii="Arial" w:hAnsi="Arial" w:cs="Arial"/>
          <w:b/>
          <w:sz w:val="28"/>
          <w:szCs w:val="28"/>
        </w:rPr>
        <w:br/>
        <w:t>Article 9 – Dissolution and liquidation</w:t>
      </w:r>
    </w:p>
    <w:p w14:paraId="64ED95F0" w14:textId="77777777" w:rsidR="004C1F4F" w:rsidRDefault="004C1F4F" w:rsidP="004C1F4F">
      <w:pPr>
        <w:rPr>
          <w:rFonts w:ascii="Arial" w:hAnsi="Arial" w:cs="Arial"/>
        </w:rPr>
      </w:pPr>
    </w:p>
    <w:p w14:paraId="099DFD45" w14:textId="77777777" w:rsidR="004C1F4F" w:rsidRPr="00F1706E" w:rsidRDefault="004C1F4F" w:rsidP="004C1F4F">
      <w:pPr>
        <w:rPr>
          <w:rFonts w:ascii="Arial" w:hAnsi="Arial" w:cs="Arial"/>
          <w:b/>
          <w:lang w:val="en-US"/>
        </w:rPr>
      </w:pPr>
      <w:r w:rsidRPr="00F1706E">
        <w:rPr>
          <w:rFonts w:ascii="Arial" w:hAnsi="Arial" w:cs="Arial"/>
          <w:b/>
          <w:lang w:val="en-US"/>
        </w:rPr>
        <w:t xml:space="preserve">9.1. </w:t>
      </w:r>
      <w:proofErr w:type="gramStart"/>
      <w:r w:rsidRPr="00F1706E">
        <w:rPr>
          <w:rFonts w:ascii="Arial" w:hAnsi="Arial" w:cs="Arial"/>
          <w:b/>
          <w:lang w:val="en-US"/>
        </w:rPr>
        <w:t>The</w:t>
      </w:r>
      <w:proofErr w:type="gramEnd"/>
      <w:r w:rsidRPr="00F1706E">
        <w:rPr>
          <w:rFonts w:ascii="Arial" w:hAnsi="Arial" w:cs="Arial"/>
          <w:b/>
          <w:lang w:val="en-US"/>
        </w:rPr>
        <w:t xml:space="preserve"> dissolution can only be proposed to the Executive Board by an SAOC meeting with a 2/3 majority defined by 2/3 of those present and voting</w:t>
      </w:r>
    </w:p>
    <w:p w14:paraId="0D09F4D2" w14:textId="77777777" w:rsidR="004C1F4F" w:rsidRPr="00F1706E" w:rsidRDefault="004C1F4F" w:rsidP="004C1F4F">
      <w:pPr>
        <w:rPr>
          <w:rFonts w:ascii="Arial" w:hAnsi="Arial" w:cs="Arial"/>
          <w:b/>
          <w:lang w:val="en-US"/>
        </w:rPr>
      </w:pPr>
    </w:p>
    <w:p w14:paraId="5201CAF8" w14:textId="77777777" w:rsidR="004C1F4F" w:rsidRPr="00F1706E" w:rsidRDefault="004C1F4F" w:rsidP="004C1F4F">
      <w:pPr>
        <w:rPr>
          <w:rFonts w:ascii="Arial" w:hAnsi="Arial" w:cs="Arial"/>
          <w:b/>
          <w:lang w:val="en-US"/>
        </w:rPr>
      </w:pPr>
    </w:p>
    <w:p w14:paraId="5BE21058" w14:textId="77777777" w:rsidR="001C3BCD" w:rsidRPr="004C1F4F" w:rsidRDefault="001C3BCD" w:rsidP="004C1F4F"/>
    <w:sectPr w:rsidR="001C3BCD" w:rsidRPr="004C1F4F">
      <w:head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CCE23" w14:textId="77777777" w:rsidR="0082435B" w:rsidRDefault="0082435B">
      <w:r>
        <w:separator/>
      </w:r>
    </w:p>
  </w:endnote>
  <w:endnote w:type="continuationSeparator" w:id="0">
    <w:p w14:paraId="47A23E55" w14:textId="77777777" w:rsidR="0082435B" w:rsidRDefault="0082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Futura Bk BT">
    <w:altName w:val="Futura Book BT"/>
    <w:charset w:val="00"/>
    <w:family w:val="swiss"/>
    <w:pitch w:val="variable"/>
    <w:sig w:usb0="00000087" w:usb1="00000000" w:usb2="00000000" w:usb3="00000000" w:csb0="0000001B"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82B8D" w14:textId="77777777" w:rsidR="0082435B" w:rsidRDefault="0082435B">
      <w:r>
        <w:separator/>
      </w:r>
    </w:p>
  </w:footnote>
  <w:footnote w:type="continuationSeparator" w:id="0">
    <w:p w14:paraId="07981F24" w14:textId="77777777" w:rsidR="0082435B" w:rsidRDefault="008243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7B2AD" w14:textId="10132D36" w:rsidR="00991121" w:rsidRDefault="00991121" w:rsidP="00384853">
    <w:pPr>
      <w:pStyle w:val="Normal1"/>
      <w:tabs>
        <w:tab w:val="left" w:pos="8147"/>
      </w:tabs>
    </w:pPr>
    <w:r>
      <w:rPr>
        <w:b/>
        <w:noProof/>
        <w:sz w:val="32"/>
        <w:szCs w:val="32"/>
        <w:lang w:val="fr-FR"/>
      </w:rPr>
      <w:drawing>
        <wp:inline distT="0" distB="0" distL="0" distR="0" wp14:anchorId="34D4ABDD" wp14:editId="6D8B6D55">
          <wp:extent cx="1599883" cy="61694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599883" cy="616948"/>
                  </a:xfrm>
                  <a:prstGeom prst="rect">
                    <a:avLst/>
                  </a:prstGeom>
                  <a:ln/>
                </pic:spPr>
              </pic:pic>
            </a:graphicData>
          </a:graphic>
        </wp:inline>
      </w:drawing>
    </w:r>
    <w:r>
      <w:rPr>
        <w:b/>
        <w:sz w:val="32"/>
        <w:szCs w:val="32"/>
      </w:rPr>
      <w:t xml:space="preserve"> </w:t>
    </w:r>
    <w:r w:rsidR="00384853">
      <w:rPr>
        <w:b/>
        <w:sz w:val="32"/>
        <w:szCs w:val="32"/>
      </w:rPr>
      <w:t xml:space="preserve">                                                            </w:t>
    </w:r>
    <w:r w:rsidR="00384853">
      <w:rPr>
        <w:b/>
        <w:noProof/>
        <w:sz w:val="32"/>
        <w:szCs w:val="32"/>
        <w:lang w:val="fr-FR"/>
      </w:rPr>
      <w:drawing>
        <wp:inline distT="0" distB="0" distL="0" distR="0" wp14:anchorId="24DF7147" wp14:editId="48701CF1">
          <wp:extent cx="1314662" cy="657700"/>
          <wp:effectExtent l="0" t="0" r="6350" b="317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107" cy="657922"/>
                  </a:xfrm>
                  <a:prstGeom prst="rect">
                    <a:avLst/>
                  </a:prstGeom>
                  <a:noFill/>
                  <a:ln>
                    <a:noFill/>
                  </a:ln>
                </pic:spPr>
              </pic:pic>
            </a:graphicData>
          </a:graphic>
        </wp:inline>
      </w:drawing>
    </w:r>
    <w:r w:rsidR="00384853">
      <w:rPr>
        <w:b/>
        <w:sz w:val="32"/>
        <w:szCs w:val="3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016F"/>
    <w:multiLevelType w:val="multilevel"/>
    <w:tmpl w:val="802C848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97089D"/>
    <w:multiLevelType w:val="multilevel"/>
    <w:tmpl w:val="0D90BD1A"/>
    <w:lvl w:ilvl="0">
      <w:start w:val="1"/>
      <w:numFmt w:val="decimal"/>
      <w:lvlText w:val="%1."/>
      <w:lvlJc w:val="left"/>
      <w:pPr>
        <w:ind w:left="360" w:hanging="360"/>
      </w:pPr>
      <w:rPr>
        <w:rFonts w:hint="default"/>
      </w:rPr>
    </w:lvl>
    <w:lvl w:ilvl="1">
      <w:start w:val="1"/>
      <w:numFmt w:val="none"/>
      <w:lvlRestart w:val="0"/>
      <w:lvlText w:val="7.3."/>
      <w:lvlJc w:val="left"/>
      <w:pPr>
        <w:ind w:left="792" w:hanging="432"/>
      </w:pPr>
      <w:rPr>
        <w:rFonts w:hint="default"/>
        <w:b/>
      </w:rPr>
    </w:lvl>
    <w:lvl w:ilvl="2">
      <w:start w:val="4"/>
      <w:numFmt w:val="decimal"/>
      <w:lvlRestart w:val="0"/>
      <w:lvlText w:val="7%2.2.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2772AD7"/>
    <w:multiLevelType w:val="multilevel"/>
    <w:tmpl w:val="C7C2E04C"/>
    <w:lvl w:ilvl="0">
      <w:start w:val="1"/>
      <w:numFmt w:val="decimal"/>
      <w:lvlText w:val="%1."/>
      <w:lvlJc w:val="left"/>
      <w:pPr>
        <w:ind w:left="360" w:hanging="360"/>
      </w:pPr>
      <w:rPr>
        <w:rFonts w:hint="default"/>
      </w:rPr>
    </w:lvl>
    <w:lvl w:ilvl="1">
      <w:start w:val="1"/>
      <w:numFmt w:val="decimal"/>
      <w:lvlRestart w:val="0"/>
      <w:lvlText w:val="6.%2."/>
      <w:lvlJc w:val="left"/>
      <w:pPr>
        <w:ind w:left="792" w:hanging="432"/>
      </w:pPr>
      <w:rPr>
        <w:rFonts w:hint="default"/>
      </w:rPr>
    </w:lvl>
    <w:lvl w:ilvl="2">
      <w:start w:val="1"/>
      <w:numFmt w:val="decimal"/>
      <w:lvlRestart w:val="0"/>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3BC7CC8"/>
    <w:multiLevelType w:val="hybridMultilevel"/>
    <w:tmpl w:val="9BCE9E0E"/>
    <w:lvl w:ilvl="0" w:tplc="E28A6E7C">
      <w:start w:val="1"/>
      <w:numFmt w:val="upperRoman"/>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3A633137"/>
    <w:multiLevelType w:val="hybridMultilevel"/>
    <w:tmpl w:val="0E40189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nsid w:val="4256206A"/>
    <w:multiLevelType w:val="multilevel"/>
    <w:tmpl w:val="915AA96C"/>
    <w:lvl w:ilvl="0">
      <w:start w:val="1"/>
      <w:numFmt w:val="decimal"/>
      <w:lvlText w:val="%1."/>
      <w:lvlJc w:val="left"/>
      <w:pPr>
        <w:ind w:left="360" w:hanging="360"/>
      </w:pPr>
      <w:rPr>
        <w:rFonts w:hint="default"/>
      </w:rPr>
    </w:lvl>
    <w:lvl w:ilvl="1">
      <w:start w:val="1"/>
      <w:numFmt w:val="none"/>
      <w:lvlRestart w:val="0"/>
      <w:lvlText w:val="7.2."/>
      <w:lvlJc w:val="left"/>
      <w:pPr>
        <w:ind w:left="792" w:hanging="432"/>
      </w:pPr>
      <w:rPr>
        <w:rFonts w:hint="default"/>
      </w:rPr>
    </w:lvl>
    <w:lvl w:ilvl="2">
      <w:start w:val="1"/>
      <w:numFmt w:val="decimal"/>
      <w:lvlRestart w:val="0"/>
      <w:lvlText w:val="7%2.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6211DC1"/>
    <w:multiLevelType w:val="multilevel"/>
    <w:tmpl w:val="F254211C"/>
    <w:lvl w:ilvl="0">
      <w:start w:val="1"/>
      <w:numFmt w:val="decimal"/>
      <w:lvlText w:val="%1."/>
      <w:lvlJc w:val="left"/>
      <w:pPr>
        <w:ind w:left="360" w:hanging="360"/>
      </w:pPr>
      <w:rPr>
        <w:rFonts w:hint="default"/>
      </w:rPr>
    </w:lvl>
    <w:lvl w:ilvl="1">
      <w:start w:val="1"/>
      <w:numFmt w:val="none"/>
      <w:lvlRestart w:val="0"/>
      <w:lvlText w:val="7.2."/>
      <w:lvlJc w:val="left"/>
      <w:pPr>
        <w:ind w:left="792" w:hanging="432"/>
      </w:pPr>
      <w:rPr>
        <w:rFonts w:hint="default"/>
      </w:rPr>
    </w:lvl>
    <w:lvl w:ilvl="2">
      <w:start w:val="3"/>
      <w:numFmt w:val="decimal"/>
      <w:lvlRestart w:val="0"/>
      <w:lvlText w:val="7%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6A975F4"/>
    <w:multiLevelType w:val="multilevel"/>
    <w:tmpl w:val="353EEC08"/>
    <w:lvl w:ilvl="0">
      <w:start w:val="1"/>
      <w:numFmt w:val="decimal"/>
      <w:lvlText w:val="%1."/>
      <w:lvlJc w:val="left"/>
      <w:pPr>
        <w:ind w:left="360" w:hanging="360"/>
      </w:pPr>
      <w:rPr>
        <w:rFonts w:hint="default"/>
      </w:rPr>
    </w:lvl>
    <w:lvl w:ilvl="1">
      <w:start w:val="1"/>
      <w:numFmt w:val="none"/>
      <w:lvlRestart w:val="0"/>
      <w:lvlText w:val="7.2."/>
      <w:lvlJc w:val="left"/>
      <w:pPr>
        <w:ind w:left="792" w:hanging="432"/>
      </w:pPr>
      <w:rPr>
        <w:rFonts w:hint="default"/>
      </w:rPr>
    </w:lvl>
    <w:lvl w:ilvl="2">
      <w:start w:val="1"/>
      <w:numFmt w:val="decimal"/>
      <w:lvlRestart w:val="1"/>
      <w:lvlText w:val="7%2.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AFE2FE4"/>
    <w:multiLevelType w:val="multilevel"/>
    <w:tmpl w:val="EB1419FA"/>
    <w:lvl w:ilvl="0">
      <w:start w:val="1"/>
      <w:numFmt w:val="decimal"/>
      <w:lvlText w:val="%1."/>
      <w:lvlJc w:val="left"/>
      <w:pPr>
        <w:ind w:left="360" w:hanging="360"/>
      </w:pPr>
      <w:rPr>
        <w:rFonts w:hint="default"/>
      </w:rPr>
    </w:lvl>
    <w:lvl w:ilvl="1">
      <w:start w:val="1"/>
      <w:numFmt w:val="none"/>
      <w:lvlRestart w:val="0"/>
      <w:lvlText w:val="5.3."/>
      <w:lvlJc w:val="left"/>
      <w:pPr>
        <w:ind w:left="792" w:hanging="432"/>
      </w:pPr>
      <w:rPr>
        <w:rFonts w:hint="default"/>
        <w:b/>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E8E571D"/>
    <w:multiLevelType w:val="multilevel"/>
    <w:tmpl w:val="BA0C06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F774EAB"/>
    <w:multiLevelType w:val="multilevel"/>
    <w:tmpl w:val="E94EEC70"/>
    <w:lvl w:ilvl="0">
      <w:start w:val="1"/>
      <w:numFmt w:val="decimal"/>
      <w:lvlText w:val="%1."/>
      <w:lvlJc w:val="left"/>
      <w:pPr>
        <w:ind w:left="360" w:hanging="360"/>
      </w:pPr>
      <w:rPr>
        <w:rFonts w:hint="default"/>
      </w:rPr>
    </w:lvl>
    <w:lvl w:ilvl="1">
      <w:start w:val="1"/>
      <w:numFmt w:val="none"/>
      <w:lvlRestart w:val="0"/>
      <w:lvlText w:val="7.1."/>
      <w:lvlJc w:val="left"/>
      <w:pPr>
        <w:ind w:left="792" w:hanging="432"/>
      </w:pPr>
      <w:rPr>
        <w:rFonts w:hint="default"/>
      </w:rPr>
    </w:lvl>
    <w:lvl w:ilvl="2">
      <w:start w:val="1"/>
      <w:numFmt w:val="decimal"/>
      <w:lvlRestart w:val="0"/>
      <w:lvlText w:val="7%2.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0772297"/>
    <w:multiLevelType w:val="multilevel"/>
    <w:tmpl w:val="88DCFD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1905499"/>
    <w:multiLevelType w:val="multilevel"/>
    <w:tmpl w:val="41AA69E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rPr>
    </w:lvl>
    <w:lvl w:ilvl="2">
      <w:start w:val="1"/>
      <w:numFmt w:val="decimal"/>
      <w:lvlText w:val="5.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2F24ED0"/>
    <w:multiLevelType w:val="multilevel"/>
    <w:tmpl w:val="B70030B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926473B"/>
    <w:multiLevelType w:val="multilevel"/>
    <w:tmpl w:val="B48C09C0"/>
    <w:lvl w:ilvl="0">
      <w:start w:val="1"/>
      <w:numFmt w:val="decimal"/>
      <w:lvlText w:val="%1."/>
      <w:lvlJc w:val="left"/>
      <w:pPr>
        <w:ind w:left="360" w:hanging="360"/>
      </w:pPr>
      <w:rPr>
        <w:rFonts w:hint="default"/>
      </w:rPr>
    </w:lvl>
    <w:lvl w:ilvl="1">
      <w:start w:val="1"/>
      <w:numFmt w:val="none"/>
      <w:lvlRestart w:val="0"/>
      <w:lvlText w:val="7.1."/>
      <w:lvlJc w:val="left"/>
      <w:pPr>
        <w:ind w:left="792" w:hanging="432"/>
      </w:pPr>
      <w:rPr>
        <w:rFonts w:hint="default"/>
      </w:rPr>
    </w:lvl>
    <w:lvl w:ilvl="2">
      <w:start w:val="1"/>
      <w:numFmt w:val="decimal"/>
      <w:lvlRestart w:val="0"/>
      <w:lvlText w:val="7%2.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ED569B7"/>
    <w:multiLevelType w:val="multilevel"/>
    <w:tmpl w:val="040C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7A73C84"/>
    <w:multiLevelType w:val="multilevel"/>
    <w:tmpl w:val="4B2AF686"/>
    <w:lvl w:ilvl="0">
      <w:start w:val="1"/>
      <w:numFmt w:val="decimal"/>
      <w:lvlText w:val="%1."/>
      <w:lvlJc w:val="left"/>
      <w:pPr>
        <w:ind w:left="360" w:hanging="360"/>
      </w:pPr>
      <w:rPr>
        <w:rFonts w:hint="default"/>
      </w:rPr>
    </w:lvl>
    <w:lvl w:ilvl="1">
      <w:start w:val="1"/>
      <w:numFmt w:val="none"/>
      <w:lvlText w:val="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D0C299B"/>
    <w:multiLevelType w:val="multilevel"/>
    <w:tmpl w:val="2DC0931A"/>
    <w:lvl w:ilvl="0">
      <w:start w:val="1"/>
      <w:numFmt w:val="decimal"/>
      <w:lvlText w:val="%1."/>
      <w:lvlJc w:val="left"/>
      <w:pPr>
        <w:ind w:left="360" w:hanging="360"/>
      </w:pPr>
      <w:rPr>
        <w:rFonts w:hint="default"/>
        <w:b/>
        <w:sz w:val="24"/>
        <w:szCs w:val="24"/>
      </w:rPr>
    </w:lvl>
    <w:lvl w:ilvl="1">
      <w:start w:val="1"/>
      <w:numFmt w:val="decimal"/>
      <w:lvlText w:val="2.%2."/>
      <w:lvlJc w:val="left"/>
      <w:pPr>
        <w:ind w:left="792" w:hanging="432"/>
      </w:pPr>
      <w:rPr>
        <w:rFonts w:hint="default"/>
      </w:rPr>
    </w:lvl>
    <w:lvl w:ilvl="2">
      <w:start w:val="1"/>
      <w:numFmt w:val="decimal"/>
      <w:lvlText w:val="2.3.%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C98248C"/>
    <w:multiLevelType w:val="multilevel"/>
    <w:tmpl w:val="420639BE"/>
    <w:lvl w:ilvl="0">
      <w:start w:val="1"/>
      <w:numFmt w:val="decimal"/>
      <w:lvlText w:val="%1."/>
      <w:lvlJc w:val="left"/>
      <w:pPr>
        <w:ind w:left="360" w:hanging="360"/>
      </w:pPr>
      <w:rPr>
        <w:rFonts w:hint="default"/>
      </w:rPr>
    </w:lvl>
    <w:lvl w:ilvl="1">
      <w:start w:val="1"/>
      <w:numFmt w:val="none"/>
      <w:lvlRestart w:val="0"/>
      <w:lvlText w:val="5.3."/>
      <w:lvlJc w:val="left"/>
      <w:pPr>
        <w:ind w:left="792" w:hanging="432"/>
      </w:pPr>
      <w:rPr>
        <w:rFonts w:hint="default"/>
        <w:b/>
      </w:rPr>
    </w:lvl>
    <w:lvl w:ilvl="2">
      <w:start w:val="1"/>
      <w:numFmt w:val="decimal"/>
      <w:lvlText w:val="7.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5"/>
  </w:num>
  <w:num w:numId="3">
    <w:abstractNumId w:val="16"/>
  </w:num>
  <w:num w:numId="4">
    <w:abstractNumId w:val="4"/>
  </w:num>
  <w:num w:numId="5">
    <w:abstractNumId w:val="17"/>
  </w:num>
  <w:num w:numId="6">
    <w:abstractNumId w:val="11"/>
  </w:num>
  <w:num w:numId="7">
    <w:abstractNumId w:val="9"/>
  </w:num>
  <w:num w:numId="8">
    <w:abstractNumId w:val="0"/>
  </w:num>
  <w:num w:numId="9">
    <w:abstractNumId w:val="13"/>
  </w:num>
  <w:num w:numId="10">
    <w:abstractNumId w:val="12"/>
  </w:num>
  <w:num w:numId="11">
    <w:abstractNumId w:val="8"/>
  </w:num>
  <w:num w:numId="12">
    <w:abstractNumId w:val="2"/>
  </w:num>
  <w:num w:numId="13">
    <w:abstractNumId w:val="10"/>
  </w:num>
  <w:num w:numId="14">
    <w:abstractNumId w:val="5"/>
  </w:num>
  <w:num w:numId="15">
    <w:abstractNumId w:val="7"/>
  </w:num>
  <w:num w:numId="16">
    <w:abstractNumId w:val="6"/>
  </w:num>
  <w:num w:numId="17">
    <w:abstractNumId w:val="1"/>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1700F"/>
    <w:rsid w:val="00063838"/>
    <w:rsid w:val="000E681F"/>
    <w:rsid w:val="00136DA0"/>
    <w:rsid w:val="001C3BCD"/>
    <w:rsid w:val="001E1BC2"/>
    <w:rsid w:val="002F0EB0"/>
    <w:rsid w:val="0031700F"/>
    <w:rsid w:val="00384853"/>
    <w:rsid w:val="003E521C"/>
    <w:rsid w:val="00451639"/>
    <w:rsid w:val="00482B57"/>
    <w:rsid w:val="004C1F4F"/>
    <w:rsid w:val="004C3225"/>
    <w:rsid w:val="00500075"/>
    <w:rsid w:val="0061156B"/>
    <w:rsid w:val="006E0BDC"/>
    <w:rsid w:val="007C0773"/>
    <w:rsid w:val="00810876"/>
    <w:rsid w:val="0082435B"/>
    <w:rsid w:val="00860CD4"/>
    <w:rsid w:val="00991121"/>
    <w:rsid w:val="00991E31"/>
    <w:rsid w:val="009A068A"/>
    <w:rsid w:val="00A65492"/>
    <w:rsid w:val="00B167C4"/>
    <w:rsid w:val="00B31BD7"/>
    <w:rsid w:val="00BB5DC6"/>
    <w:rsid w:val="00C50CB1"/>
    <w:rsid w:val="00D60BCC"/>
    <w:rsid w:val="00E37B73"/>
    <w:rsid w:val="00EA46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DD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pPr>
      <w:keepNext/>
      <w:keepLines/>
      <w:spacing w:before="480" w:after="120"/>
      <w:outlineLvl w:val="0"/>
    </w:pPr>
    <w:rPr>
      <w:b/>
      <w:sz w:val="48"/>
      <w:szCs w:val="48"/>
    </w:rPr>
  </w:style>
  <w:style w:type="paragraph" w:styleId="Titre2">
    <w:name w:val="heading 2"/>
    <w:basedOn w:val="Normal1"/>
    <w:next w:val="Normal1"/>
    <w:pPr>
      <w:keepNext/>
      <w:keepLines/>
      <w:spacing w:before="360" w:after="80"/>
      <w:outlineLvl w:val="1"/>
    </w:pPr>
    <w:rPr>
      <w:b/>
      <w:sz w:val="36"/>
      <w:szCs w:val="36"/>
    </w:rPr>
  </w:style>
  <w:style w:type="paragraph" w:styleId="Titre3">
    <w:name w:val="heading 3"/>
    <w:basedOn w:val="Normal1"/>
    <w:next w:val="Normal1"/>
    <w:pPr>
      <w:keepNext/>
      <w:keepLines/>
      <w:spacing w:before="280" w:after="80"/>
      <w:outlineLvl w:val="2"/>
    </w:pPr>
    <w:rPr>
      <w:b/>
      <w:sz w:val="28"/>
      <w:szCs w:val="28"/>
    </w:rPr>
  </w:style>
  <w:style w:type="paragraph" w:styleId="Titre4">
    <w:name w:val="heading 4"/>
    <w:basedOn w:val="Normal1"/>
    <w:next w:val="Normal1"/>
    <w:pPr>
      <w:keepNext/>
      <w:keepLines/>
      <w:spacing w:before="240" w:after="40"/>
      <w:outlineLvl w:val="3"/>
    </w:pPr>
    <w:rPr>
      <w:b/>
    </w:rPr>
  </w:style>
  <w:style w:type="paragraph" w:styleId="Titre5">
    <w:name w:val="heading 5"/>
    <w:basedOn w:val="Normal1"/>
    <w:next w:val="Normal1"/>
    <w:pPr>
      <w:keepNext/>
      <w:keepLines/>
      <w:spacing w:before="220" w:after="40"/>
      <w:outlineLvl w:val="4"/>
    </w:pPr>
    <w:rPr>
      <w:b/>
      <w:sz w:val="22"/>
      <w:szCs w:val="22"/>
    </w:rPr>
  </w:style>
  <w:style w:type="paragraph" w:styleId="Titre6">
    <w:name w:val="heading 6"/>
    <w:basedOn w:val="Normal1"/>
    <w:next w:val="Normal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re">
    <w:name w:val="Title"/>
    <w:basedOn w:val="Normal1"/>
    <w:next w:val="Normal1"/>
    <w:pPr>
      <w:keepNext/>
      <w:keepLines/>
      <w:spacing w:before="480" w:after="120"/>
    </w:pPr>
    <w:rPr>
      <w:b/>
      <w:sz w:val="72"/>
      <w:szCs w:val="72"/>
    </w:rPr>
  </w:style>
  <w:style w:type="paragraph" w:styleId="Sous-titr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paragraph" w:styleId="Textedebulles">
    <w:name w:val="Balloon Text"/>
    <w:basedOn w:val="Normal"/>
    <w:link w:val="TextedebullesCar"/>
    <w:uiPriority w:val="99"/>
    <w:semiHidden/>
    <w:unhideWhenUsed/>
    <w:rsid w:val="001E1BC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E1BC2"/>
    <w:rPr>
      <w:rFonts w:ascii="Lucida Grande" w:hAnsi="Lucida Grande" w:cs="Lucida Grande"/>
      <w:sz w:val="18"/>
      <w:szCs w:val="18"/>
    </w:rPr>
  </w:style>
  <w:style w:type="paragraph" w:styleId="En-tte">
    <w:name w:val="header"/>
    <w:basedOn w:val="Normal"/>
    <w:link w:val="En-tteCar"/>
    <w:uiPriority w:val="99"/>
    <w:unhideWhenUsed/>
    <w:rsid w:val="001E1BC2"/>
    <w:pPr>
      <w:tabs>
        <w:tab w:val="center" w:pos="4536"/>
        <w:tab w:val="right" w:pos="9072"/>
      </w:tabs>
    </w:pPr>
  </w:style>
  <w:style w:type="character" w:customStyle="1" w:styleId="En-tteCar">
    <w:name w:val="En-tête Car"/>
    <w:basedOn w:val="Policepardfaut"/>
    <w:link w:val="En-tte"/>
    <w:uiPriority w:val="99"/>
    <w:rsid w:val="001E1BC2"/>
  </w:style>
  <w:style w:type="paragraph" w:styleId="Pieddepage">
    <w:name w:val="footer"/>
    <w:basedOn w:val="Normal"/>
    <w:link w:val="PieddepageCar"/>
    <w:uiPriority w:val="99"/>
    <w:unhideWhenUsed/>
    <w:rsid w:val="001E1BC2"/>
    <w:pPr>
      <w:tabs>
        <w:tab w:val="center" w:pos="4536"/>
        <w:tab w:val="right" w:pos="9072"/>
      </w:tabs>
    </w:pPr>
  </w:style>
  <w:style w:type="character" w:customStyle="1" w:styleId="PieddepageCar">
    <w:name w:val="Pied de page Car"/>
    <w:basedOn w:val="Policepardfaut"/>
    <w:link w:val="Pieddepage"/>
    <w:uiPriority w:val="99"/>
    <w:rsid w:val="001E1BC2"/>
  </w:style>
  <w:style w:type="table" w:styleId="Grille">
    <w:name w:val="Table Grid"/>
    <w:basedOn w:val="TableauNormal"/>
    <w:uiPriority w:val="1"/>
    <w:rsid w:val="001E1BC2"/>
    <w:rPr>
      <w:rFonts w:ascii="Arial" w:eastAsia="Futura Bk BT" w:hAnsi="Arial" w:cs="Times New Roman"/>
      <w:sz w:val="20"/>
      <w:szCs w:val="20"/>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4C1F4F"/>
    <w:pPr>
      <w:ind w:left="720"/>
      <w:contextualSpacing/>
    </w:pPr>
    <w:rPr>
      <w:rFonts w:ascii="Times New Roman" w:eastAsia="Times New Roman" w:hAnsi="Times New Roman" w:cs="Times New Roman"/>
      <w:lang w:val="fr-FR"/>
    </w:rPr>
  </w:style>
  <w:style w:type="character" w:styleId="Accentuation">
    <w:name w:val="Emphasis"/>
    <w:basedOn w:val="Policepardfaut"/>
    <w:uiPriority w:val="20"/>
    <w:qFormat/>
    <w:rsid w:val="00991E3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pPr>
      <w:keepNext/>
      <w:keepLines/>
      <w:spacing w:before="480" w:after="120"/>
      <w:outlineLvl w:val="0"/>
    </w:pPr>
    <w:rPr>
      <w:b/>
      <w:sz w:val="48"/>
      <w:szCs w:val="48"/>
    </w:rPr>
  </w:style>
  <w:style w:type="paragraph" w:styleId="Titre2">
    <w:name w:val="heading 2"/>
    <w:basedOn w:val="Normal1"/>
    <w:next w:val="Normal1"/>
    <w:pPr>
      <w:keepNext/>
      <w:keepLines/>
      <w:spacing w:before="360" w:after="80"/>
      <w:outlineLvl w:val="1"/>
    </w:pPr>
    <w:rPr>
      <w:b/>
      <w:sz w:val="36"/>
      <w:szCs w:val="36"/>
    </w:rPr>
  </w:style>
  <w:style w:type="paragraph" w:styleId="Titre3">
    <w:name w:val="heading 3"/>
    <w:basedOn w:val="Normal1"/>
    <w:next w:val="Normal1"/>
    <w:pPr>
      <w:keepNext/>
      <w:keepLines/>
      <w:spacing w:before="280" w:after="80"/>
      <w:outlineLvl w:val="2"/>
    </w:pPr>
    <w:rPr>
      <w:b/>
      <w:sz w:val="28"/>
      <w:szCs w:val="28"/>
    </w:rPr>
  </w:style>
  <w:style w:type="paragraph" w:styleId="Titre4">
    <w:name w:val="heading 4"/>
    <w:basedOn w:val="Normal1"/>
    <w:next w:val="Normal1"/>
    <w:pPr>
      <w:keepNext/>
      <w:keepLines/>
      <w:spacing w:before="240" w:after="40"/>
      <w:outlineLvl w:val="3"/>
    </w:pPr>
    <w:rPr>
      <w:b/>
    </w:rPr>
  </w:style>
  <w:style w:type="paragraph" w:styleId="Titre5">
    <w:name w:val="heading 5"/>
    <w:basedOn w:val="Normal1"/>
    <w:next w:val="Normal1"/>
    <w:pPr>
      <w:keepNext/>
      <w:keepLines/>
      <w:spacing w:before="220" w:after="40"/>
      <w:outlineLvl w:val="4"/>
    </w:pPr>
    <w:rPr>
      <w:b/>
      <w:sz w:val="22"/>
      <w:szCs w:val="22"/>
    </w:rPr>
  </w:style>
  <w:style w:type="paragraph" w:styleId="Titre6">
    <w:name w:val="heading 6"/>
    <w:basedOn w:val="Normal1"/>
    <w:next w:val="Normal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re">
    <w:name w:val="Title"/>
    <w:basedOn w:val="Normal1"/>
    <w:next w:val="Normal1"/>
    <w:pPr>
      <w:keepNext/>
      <w:keepLines/>
      <w:spacing w:before="480" w:after="120"/>
    </w:pPr>
    <w:rPr>
      <w:b/>
      <w:sz w:val="72"/>
      <w:szCs w:val="72"/>
    </w:rPr>
  </w:style>
  <w:style w:type="paragraph" w:styleId="Sous-titr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paragraph" w:styleId="Textedebulles">
    <w:name w:val="Balloon Text"/>
    <w:basedOn w:val="Normal"/>
    <w:link w:val="TextedebullesCar"/>
    <w:uiPriority w:val="99"/>
    <w:semiHidden/>
    <w:unhideWhenUsed/>
    <w:rsid w:val="001E1BC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E1BC2"/>
    <w:rPr>
      <w:rFonts w:ascii="Lucida Grande" w:hAnsi="Lucida Grande" w:cs="Lucida Grande"/>
      <w:sz w:val="18"/>
      <w:szCs w:val="18"/>
    </w:rPr>
  </w:style>
  <w:style w:type="paragraph" w:styleId="En-tte">
    <w:name w:val="header"/>
    <w:basedOn w:val="Normal"/>
    <w:link w:val="En-tteCar"/>
    <w:uiPriority w:val="99"/>
    <w:unhideWhenUsed/>
    <w:rsid w:val="001E1BC2"/>
    <w:pPr>
      <w:tabs>
        <w:tab w:val="center" w:pos="4536"/>
        <w:tab w:val="right" w:pos="9072"/>
      </w:tabs>
    </w:pPr>
  </w:style>
  <w:style w:type="character" w:customStyle="1" w:styleId="En-tteCar">
    <w:name w:val="En-tête Car"/>
    <w:basedOn w:val="Policepardfaut"/>
    <w:link w:val="En-tte"/>
    <w:uiPriority w:val="99"/>
    <w:rsid w:val="001E1BC2"/>
  </w:style>
  <w:style w:type="paragraph" w:styleId="Pieddepage">
    <w:name w:val="footer"/>
    <w:basedOn w:val="Normal"/>
    <w:link w:val="PieddepageCar"/>
    <w:uiPriority w:val="99"/>
    <w:unhideWhenUsed/>
    <w:rsid w:val="001E1BC2"/>
    <w:pPr>
      <w:tabs>
        <w:tab w:val="center" w:pos="4536"/>
        <w:tab w:val="right" w:pos="9072"/>
      </w:tabs>
    </w:pPr>
  </w:style>
  <w:style w:type="character" w:customStyle="1" w:styleId="PieddepageCar">
    <w:name w:val="Pied de page Car"/>
    <w:basedOn w:val="Policepardfaut"/>
    <w:link w:val="Pieddepage"/>
    <w:uiPriority w:val="99"/>
    <w:rsid w:val="001E1BC2"/>
  </w:style>
  <w:style w:type="table" w:styleId="Grille">
    <w:name w:val="Table Grid"/>
    <w:basedOn w:val="TableauNormal"/>
    <w:uiPriority w:val="1"/>
    <w:rsid w:val="001E1BC2"/>
    <w:rPr>
      <w:rFonts w:ascii="Arial" w:eastAsia="Futura Bk BT" w:hAnsi="Arial" w:cs="Times New Roman"/>
      <w:sz w:val="20"/>
      <w:szCs w:val="20"/>
      <w:lang w:val="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4C1F4F"/>
    <w:pPr>
      <w:ind w:left="720"/>
      <w:contextualSpacing/>
    </w:pPr>
    <w:rPr>
      <w:rFonts w:ascii="Times New Roman" w:eastAsia="Times New Roman" w:hAnsi="Times New Roman" w:cs="Times New Roman"/>
      <w:lang w:val="fr-FR"/>
    </w:rPr>
  </w:style>
  <w:style w:type="character" w:styleId="Accentuation">
    <w:name w:val="Emphasis"/>
    <w:basedOn w:val="Policepardfaut"/>
    <w:uiPriority w:val="20"/>
    <w:qFormat/>
    <w:rsid w:val="00991E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7458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E2402-A93C-8B49-AF26-AFCD5D67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1422</Words>
  <Characters>7827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 ARE</cp:lastModifiedBy>
  <cp:revision>2</cp:revision>
  <dcterms:created xsi:type="dcterms:W3CDTF">2018-08-17T10:07:00Z</dcterms:created>
  <dcterms:modified xsi:type="dcterms:W3CDTF">2018-08-17T10:07:00Z</dcterms:modified>
</cp:coreProperties>
</file>